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5BD9C" w14:textId="62CB4E59" w:rsidR="0041468A" w:rsidRPr="00646ABB" w:rsidRDefault="005178D5" w:rsidP="00947EDD">
      <w:pPr>
        <w:jc w:val="center"/>
        <w:rPr>
          <w:rFonts w:ascii="Cooper Black" w:hAnsi="Cooper Black"/>
          <w:sz w:val="56"/>
        </w:rPr>
      </w:pPr>
      <w:r w:rsidRPr="00713AA6">
        <w:rPr>
          <w:rFonts w:ascii="Cooper Black" w:hAnsi="Cooper Black"/>
          <w:noProof/>
          <w:sz w:val="56"/>
        </w:rPr>
        <mc:AlternateContent>
          <mc:Choice Requires="wps">
            <w:drawing>
              <wp:anchor distT="45720" distB="45720" distL="114300" distR="114300" simplePos="0" relativeHeight="251691008" behindDoc="0" locked="0" layoutInCell="1" allowOverlap="1" wp14:anchorId="6469D380" wp14:editId="323D9F0B">
                <wp:simplePos x="0" y="0"/>
                <wp:positionH relativeFrom="column">
                  <wp:posOffset>202564</wp:posOffset>
                </wp:positionH>
                <wp:positionV relativeFrom="paragraph">
                  <wp:posOffset>302259</wp:posOffset>
                </wp:positionV>
                <wp:extent cx="812800" cy="501650"/>
                <wp:effectExtent l="0" t="76200" r="0" b="698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584581">
                          <a:off x="0" y="0"/>
                          <a:ext cx="812800" cy="501650"/>
                        </a:xfrm>
                        <a:prstGeom prst="rect">
                          <a:avLst/>
                        </a:prstGeom>
                        <a:noFill/>
                        <a:ln w="9525">
                          <a:noFill/>
                          <a:miter lim="800000"/>
                          <a:headEnd/>
                          <a:tailEnd/>
                        </a:ln>
                      </wps:spPr>
                      <wps:txbx>
                        <w:txbxContent>
                          <w:p w14:paraId="5BADB21F" w14:textId="77777777" w:rsidR="006F2832" w:rsidRPr="00713AA6" w:rsidRDefault="006F2832" w:rsidP="0041468A">
                            <w:pPr>
                              <w:jc w:val="center"/>
                              <w:rPr>
                                <w:sz w:val="18"/>
                              </w:rPr>
                            </w:pPr>
                            <w:r w:rsidRPr="00713AA6">
                              <w:rPr>
                                <w:sz w:val="18"/>
                              </w:rPr>
                              <w:t>Gold Level Data Professional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69D380" id="_x0000_t202" coordsize="21600,21600" o:spt="202" path="m,l,21600r21600,l21600,xe">
                <v:stroke joinstyle="miter"/>
                <v:path gradientshapeok="t" o:connecttype="rect"/>
              </v:shapetype>
              <v:shape id="Text Box 2" o:spid="_x0000_s1026" type="#_x0000_t202" style="position:absolute;left:0;text-align:left;margin-left:15.95pt;margin-top:23.8pt;width:64pt;height:39.5pt;rotation:-1109108fd;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" filled="f" stroked="f">
                <v:textbox>
                  <w:txbxContent>
                    <w:p w14:paraId="5BADB21F" w14:textId="77777777" w:rsidR="006F2832" w:rsidRPr="00713AA6" w:rsidRDefault="006F2832" w:rsidP="0041468A">
                      <w:pPr>
                        <w:jc w:val="center"/>
                        <w:rPr>
                          <w:sz w:val="18"/>
                        </w:rPr>
                      </w:pPr>
                      <w:r w:rsidRPr="00713AA6">
                        <w:rPr>
                          <w:sz w:val="18"/>
                        </w:rPr>
                        <w:t>Gold Level Data Professional</w:t>
                      </w:r>
                    </w:p>
                  </w:txbxContent>
                </v:textbox>
              </v:shape>
            </w:pict>
          </mc:Fallback>
        </mc:AlternateContent>
      </w:r>
      <w:r>
        <w:rPr>
          <w:rFonts w:ascii="Arial" w:hAnsi="Arial" w:cs="Arial"/>
          <w:noProof/>
          <w:sz w:val="20"/>
          <w:szCs w:val="20"/>
        </w:rPr>
        <w:drawing>
          <wp:anchor distT="0" distB="0" distL="114300" distR="114300" simplePos="0" relativeHeight="251689984" behindDoc="1" locked="0" layoutInCell="1" allowOverlap="1" wp14:anchorId="1C48E897" wp14:editId="2C89977B">
            <wp:simplePos x="0" y="0"/>
            <wp:positionH relativeFrom="column">
              <wp:posOffset>203201</wp:posOffset>
            </wp:positionH>
            <wp:positionV relativeFrom="paragraph">
              <wp:posOffset>133350</wp:posOffset>
            </wp:positionV>
            <wp:extent cx="812800" cy="812800"/>
            <wp:effectExtent l="133350" t="133350" r="101600" b="120650"/>
            <wp:wrapTight wrapText="bothSides">
              <wp:wrapPolygon edited="0">
                <wp:start x="19464" y="-1272"/>
                <wp:lineTo x="2218" y="-7188"/>
                <wp:lineTo x="-3462" y="7983"/>
                <wp:lineTo x="-1091" y="8871"/>
                <wp:lineTo x="-3931" y="16457"/>
                <wp:lineTo x="-1086" y="17522"/>
                <wp:lineTo x="-1203" y="20721"/>
                <wp:lineTo x="1642" y="21786"/>
                <wp:lineTo x="2116" y="21964"/>
                <wp:lineTo x="10767" y="21959"/>
                <wp:lineTo x="21963" y="18042"/>
                <wp:lineTo x="22141" y="17568"/>
                <wp:lineTo x="22136" y="8918"/>
                <wp:lineTo x="22783" y="-30"/>
                <wp:lineTo x="19464" y="-1272"/>
              </wp:wrapPolygon>
            </wp:wrapTight>
            <wp:docPr id="21" name="Picture 21" descr="https://tse3.mm.bing.net/th?id=JN.5qVF61EejMB1sLof1XRhfw&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3.mm.bing.net/th?id=JN.5qVF61EejMB1sLof1XRhfw&amp;pid=1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368501">
                      <a:off x="0" y="0"/>
                      <a:ext cx="8128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468A" w:rsidRPr="00646ABB">
        <w:rPr>
          <w:rFonts w:ascii="Cooper Black" w:hAnsi="Cooper Black"/>
          <w:sz w:val="56"/>
        </w:rPr>
        <w:t>Get STAMPED!</w:t>
      </w:r>
    </w:p>
    <w:p w14:paraId="6FC7F0B2" w14:textId="0860B721" w:rsidR="0041468A" w:rsidRPr="00646ABB" w:rsidRDefault="0041468A" w:rsidP="0041468A">
      <w:pPr>
        <w:jc w:val="center"/>
        <w:rPr>
          <w:rFonts w:ascii="Book Antiqua" w:hAnsi="Book Antiqua"/>
          <w:sz w:val="32"/>
        </w:rPr>
      </w:pPr>
      <w:r w:rsidRPr="00646ABB">
        <w:rPr>
          <w:rFonts w:ascii="Cooper Black" w:hAnsi="Cooper Black"/>
          <w:sz w:val="32"/>
        </w:rPr>
        <w:t>Georgia’s New “</w:t>
      </w:r>
      <w:r w:rsidRPr="00646ABB">
        <w:rPr>
          <w:rFonts w:ascii="Cooper Black" w:hAnsi="Cooper Black"/>
          <w:b/>
          <w:color w:val="FF0000"/>
          <w:sz w:val="32"/>
        </w:rPr>
        <w:t>S</w:t>
      </w:r>
      <w:r w:rsidRPr="00646ABB">
        <w:rPr>
          <w:rFonts w:ascii="Cooper Black" w:hAnsi="Cooper Black"/>
          <w:sz w:val="32"/>
        </w:rPr>
        <w:t xml:space="preserve">tatewide </w:t>
      </w:r>
      <w:r w:rsidRPr="00646ABB">
        <w:rPr>
          <w:rFonts w:ascii="Cooper Black" w:hAnsi="Cooper Black"/>
          <w:b/>
          <w:color w:val="FF0000"/>
          <w:sz w:val="32"/>
        </w:rPr>
        <w:t>T</w:t>
      </w:r>
      <w:r w:rsidRPr="00646ABB">
        <w:rPr>
          <w:rFonts w:ascii="Cooper Black" w:hAnsi="Cooper Black"/>
          <w:sz w:val="32"/>
        </w:rPr>
        <w:t xml:space="preserve">raining </w:t>
      </w:r>
      <w:r w:rsidRPr="00646ABB">
        <w:rPr>
          <w:rFonts w:ascii="Cooper Black" w:hAnsi="Cooper Black"/>
          <w:b/>
          <w:color w:val="FF0000"/>
          <w:sz w:val="32"/>
        </w:rPr>
        <w:t>a</w:t>
      </w:r>
      <w:r w:rsidRPr="00646ABB">
        <w:rPr>
          <w:rFonts w:ascii="Cooper Black" w:hAnsi="Cooper Black"/>
          <w:sz w:val="32"/>
        </w:rPr>
        <w:t xml:space="preserve">nd </w:t>
      </w:r>
      <w:r w:rsidRPr="00646ABB">
        <w:rPr>
          <w:rFonts w:ascii="Cooper Black" w:hAnsi="Cooper Black"/>
          <w:b/>
          <w:color w:val="FF0000"/>
          <w:sz w:val="32"/>
        </w:rPr>
        <w:t>M</w:t>
      </w:r>
      <w:r w:rsidRPr="00646ABB">
        <w:rPr>
          <w:rFonts w:ascii="Cooper Black" w:hAnsi="Cooper Black"/>
          <w:sz w:val="32"/>
        </w:rPr>
        <w:t xml:space="preserve">entorship </w:t>
      </w:r>
      <w:r w:rsidRPr="00646ABB">
        <w:rPr>
          <w:rFonts w:ascii="Cooper Black" w:hAnsi="Cooper Black"/>
          <w:b/>
          <w:color w:val="FF0000"/>
          <w:sz w:val="32"/>
        </w:rPr>
        <w:t>P</w:t>
      </w:r>
      <w:r w:rsidRPr="00646ABB">
        <w:rPr>
          <w:rFonts w:ascii="Cooper Black" w:hAnsi="Cooper Black"/>
          <w:sz w:val="32"/>
        </w:rPr>
        <w:t xml:space="preserve">rogram for </w:t>
      </w:r>
      <w:r w:rsidRPr="00646ABB">
        <w:rPr>
          <w:rFonts w:ascii="Cooper Black" w:hAnsi="Cooper Black"/>
          <w:b/>
          <w:color w:val="FF0000"/>
          <w:sz w:val="32"/>
        </w:rPr>
        <w:t>E</w:t>
      </w:r>
      <w:r w:rsidRPr="00646ABB">
        <w:rPr>
          <w:rFonts w:ascii="Cooper Black" w:hAnsi="Cooper Black"/>
          <w:sz w:val="32"/>
        </w:rPr>
        <w:t xml:space="preserve">ducational </w:t>
      </w:r>
      <w:r w:rsidRPr="00646ABB">
        <w:rPr>
          <w:rFonts w:ascii="Cooper Black" w:hAnsi="Cooper Black"/>
          <w:b/>
          <w:color w:val="FF0000"/>
          <w:sz w:val="32"/>
        </w:rPr>
        <w:t>D</w:t>
      </w:r>
      <w:r w:rsidRPr="00646ABB">
        <w:rPr>
          <w:rFonts w:ascii="Cooper Black" w:hAnsi="Cooper Black"/>
          <w:sz w:val="32"/>
        </w:rPr>
        <w:t>ata”</w:t>
      </w:r>
    </w:p>
    <w:p w14:paraId="05F54E0B" w14:textId="77777777" w:rsidR="005178D5" w:rsidRDefault="005178D5" w:rsidP="0041468A">
      <w:pPr>
        <w:tabs>
          <w:tab w:val="left" w:pos="2880"/>
        </w:tabs>
        <w:jc w:val="center"/>
        <w:rPr>
          <w:rFonts w:ascii="Times New Roman" w:hAnsi="Times New Roman" w:cs="Times New Roman"/>
          <w:sz w:val="24"/>
          <w:szCs w:val="24"/>
        </w:rPr>
      </w:pPr>
    </w:p>
    <w:p w14:paraId="4D0023B0" w14:textId="009F2FEA" w:rsidR="0041468A" w:rsidRPr="00C57B25" w:rsidRDefault="0041468A" w:rsidP="0041468A">
      <w:pPr>
        <w:tabs>
          <w:tab w:val="left" w:pos="2880"/>
        </w:tabs>
        <w:jc w:val="center"/>
        <w:rPr>
          <w:rFonts w:ascii="Times New Roman" w:hAnsi="Times New Roman" w:cs="Times New Roman"/>
          <w:b/>
          <w:sz w:val="24"/>
          <w:szCs w:val="24"/>
        </w:rPr>
      </w:pPr>
      <w:r w:rsidRPr="00C57B25">
        <w:rPr>
          <w:rFonts w:ascii="Times New Roman" w:hAnsi="Times New Roman" w:cs="Times New Roman"/>
          <w:b/>
          <w:sz w:val="24"/>
          <w:szCs w:val="24"/>
        </w:rPr>
        <w:t>Overview and Rationale</w:t>
      </w:r>
    </w:p>
    <w:p w14:paraId="36C134B6" w14:textId="67D7F06D" w:rsidR="00DD3973" w:rsidRDefault="0041468A" w:rsidP="005178D5">
      <w:pPr>
        <w:tabs>
          <w:tab w:val="left" w:pos="720"/>
          <w:tab w:val="left" w:pos="1440"/>
        </w:tabs>
        <w:spacing w:line="480" w:lineRule="auto"/>
        <w:rPr>
          <w:rFonts w:ascii="Times New Roman" w:hAnsi="Times New Roman" w:cs="Times New Roman"/>
          <w:sz w:val="24"/>
          <w:szCs w:val="24"/>
        </w:rPr>
      </w:pPr>
      <w:r w:rsidRPr="0041468A">
        <w:rPr>
          <w:rFonts w:ascii="Times New Roman" w:hAnsi="Times New Roman" w:cs="Times New Roman"/>
          <w:sz w:val="24"/>
          <w:szCs w:val="24"/>
        </w:rPr>
        <w:tab/>
        <w:t>The “Get S</w:t>
      </w:r>
      <w:r w:rsidR="00947EDD">
        <w:rPr>
          <w:rFonts w:ascii="Times New Roman" w:hAnsi="Times New Roman" w:cs="Times New Roman"/>
          <w:sz w:val="24"/>
          <w:szCs w:val="24"/>
        </w:rPr>
        <w:t>TAMPED</w:t>
      </w:r>
      <w:r w:rsidRPr="0041468A">
        <w:rPr>
          <w:rFonts w:ascii="Times New Roman" w:hAnsi="Times New Roman" w:cs="Times New Roman"/>
          <w:sz w:val="24"/>
          <w:szCs w:val="24"/>
        </w:rPr>
        <w:t>”</w:t>
      </w:r>
      <w:r w:rsidR="00947EDD">
        <w:rPr>
          <w:rFonts w:ascii="Times New Roman" w:hAnsi="Times New Roman" w:cs="Times New Roman"/>
          <w:sz w:val="24"/>
          <w:szCs w:val="24"/>
        </w:rPr>
        <w:t xml:space="preserve"> program </w:t>
      </w:r>
      <w:r w:rsidR="00264F6A">
        <w:rPr>
          <w:rFonts w:ascii="Times New Roman" w:hAnsi="Times New Roman" w:cs="Times New Roman"/>
          <w:sz w:val="24"/>
          <w:szCs w:val="24"/>
        </w:rPr>
        <w:t>is</w:t>
      </w:r>
      <w:r w:rsidR="00947EDD">
        <w:rPr>
          <w:rFonts w:ascii="Times New Roman" w:hAnsi="Times New Roman" w:cs="Times New Roman"/>
          <w:sz w:val="24"/>
          <w:szCs w:val="24"/>
        </w:rPr>
        <w:t xml:space="preserve"> designed to provide high-quality training to those individuals charged with maintaining and reporting of educational data in Georgia’s public schools.  The program </w:t>
      </w:r>
      <w:r w:rsidR="007C7849">
        <w:rPr>
          <w:rFonts w:ascii="Times New Roman" w:hAnsi="Times New Roman" w:cs="Times New Roman"/>
          <w:sz w:val="24"/>
          <w:szCs w:val="24"/>
        </w:rPr>
        <w:t>has a flexible structure</w:t>
      </w:r>
      <w:r w:rsidR="00947EDD">
        <w:rPr>
          <w:rFonts w:ascii="Times New Roman" w:hAnsi="Times New Roman" w:cs="Times New Roman"/>
          <w:sz w:val="24"/>
          <w:szCs w:val="24"/>
        </w:rPr>
        <w:t xml:space="preserve">, </w:t>
      </w:r>
      <w:r w:rsidR="007C7849">
        <w:rPr>
          <w:rFonts w:ascii="Times New Roman" w:hAnsi="Times New Roman" w:cs="Times New Roman"/>
          <w:sz w:val="24"/>
          <w:szCs w:val="24"/>
        </w:rPr>
        <w:t>offering</w:t>
      </w:r>
      <w:r w:rsidR="00947EDD">
        <w:rPr>
          <w:rFonts w:ascii="Times New Roman" w:hAnsi="Times New Roman" w:cs="Times New Roman"/>
          <w:sz w:val="24"/>
          <w:szCs w:val="24"/>
        </w:rPr>
        <w:t xml:space="preserve"> participants a menu of 2</w:t>
      </w:r>
      <w:r w:rsidR="007C7849">
        <w:rPr>
          <w:rFonts w:ascii="Times New Roman" w:hAnsi="Times New Roman" w:cs="Times New Roman"/>
          <w:sz w:val="24"/>
          <w:szCs w:val="24"/>
        </w:rPr>
        <w:t>5</w:t>
      </w:r>
      <w:r w:rsidR="00947EDD">
        <w:rPr>
          <w:rFonts w:ascii="Times New Roman" w:hAnsi="Times New Roman" w:cs="Times New Roman"/>
          <w:sz w:val="24"/>
          <w:szCs w:val="24"/>
        </w:rPr>
        <w:t xml:space="preserve">courses from which they can choose, based on professional learning and career advancement goals.  </w:t>
      </w:r>
      <w:r w:rsidR="007C7849">
        <w:rPr>
          <w:rFonts w:ascii="Times New Roman" w:hAnsi="Times New Roman" w:cs="Times New Roman"/>
          <w:sz w:val="24"/>
          <w:szCs w:val="24"/>
        </w:rPr>
        <w:t>An experienced administrator may wish to only take a couple of “Get STAMPED” classes to become familiar with a new area of responsibility</w:t>
      </w:r>
      <w:r w:rsidR="00947EDD">
        <w:rPr>
          <w:rFonts w:ascii="Times New Roman" w:hAnsi="Times New Roman" w:cs="Times New Roman"/>
          <w:sz w:val="24"/>
          <w:szCs w:val="24"/>
        </w:rPr>
        <w:t xml:space="preserve">.  On the other hand, a new information specialist or data clerk charged with data management for an entire school may wish to take many courses and become credentialed as a bronze, silver, or gold level data professional, with a comprehensive understanding of </w:t>
      </w:r>
      <w:r w:rsidR="007C7849">
        <w:rPr>
          <w:rFonts w:ascii="Times New Roman" w:hAnsi="Times New Roman" w:cs="Times New Roman"/>
          <w:sz w:val="24"/>
          <w:szCs w:val="24"/>
        </w:rPr>
        <w:t xml:space="preserve">data reporting requirements for </w:t>
      </w:r>
      <w:r w:rsidR="00947EDD">
        <w:rPr>
          <w:rFonts w:ascii="Times New Roman" w:hAnsi="Times New Roman" w:cs="Times New Roman"/>
          <w:sz w:val="24"/>
          <w:szCs w:val="24"/>
        </w:rPr>
        <w:t>many</w:t>
      </w:r>
      <w:r w:rsidR="007C7849">
        <w:rPr>
          <w:rFonts w:ascii="Times New Roman" w:hAnsi="Times New Roman" w:cs="Times New Roman"/>
          <w:sz w:val="24"/>
          <w:szCs w:val="24"/>
        </w:rPr>
        <w:t xml:space="preserve"> of Georgia’s educational</w:t>
      </w:r>
      <w:r w:rsidR="00947EDD">
        <w:rPr>
          <w:rFonts w:ascii="Times New Roman" w:hAnsi="Times New Roman" w:cs="Times New Roman"/>
          <w:sz w:val="24"/>
          <w:szCs w:val="24"/>
        </w:rPr>
        <w:t xml:space="preserve"> programs.  </w:t>
      </w:r>
    </w:p>
    <w:p w14:paraId="65F74CF3" w14:textId="6F134AC5" w:rsidR="00947EDD" w:rsidRDefault="00DD3973" w:rsidP="005178D5">
      <w:pPr>
        <w:tabs>
          <w:tab w:val="left" w:pos="720"/>
          <w:tab w:val="left" w:pos="1440"/>
        </w:tabs>
        <w:spacing w:line="480" w:lineRule="auto"/>
        <w:rPr>
          <w:rFonts w:ascii="Times New Roman" w:hAnsi="Times New Roman" w:cs="Times New Roman"/>
          <w:sz w:val="24"/>
          <w:szCs w:val="24"/>
        </w:rPr>
      </w:pPr>
      <w:r>
        <w:rPr>
          <w:rFonts w:ascii="Times New Roman" w:hAnsi="Times New Roman" w:cs="Times New Roman"/>
          <w:sz w:val="24"/>
          <w:szCs w:val="24"/>
        </w:rPr>
        <w:tab/>
      </w:r>
      <w:r w:rsidR="00947EDD">
        <w:rPr>
          <w:rFonts w:ascii="Times New Roman" w:hAnsi="Times New Roman" w:cs="Times New Roman"/>
          <w:sz w:val="24"/>
          <w:szCs w:val="24"/>
        </w:rPr>
        <w:t>This program supports accurate Georgia Department of Education data collections, such as Full-Time Equivalent (FTE), Student Record, Certified / Classified Personnel Information, and Student Class.  These major data collections impact funding, accountability scores, and program evaluation.  Accurate reporting of data by school districts is also crucial to researchers and legislators who rely on this data to make critical judgments about the state of education in Georgia.   The program further supports schools in accurate application of Georgia laws pertaining to enrollment, withdrawal, and attendance, as well as federal laws such as the Federal Education Rights and Privacy Act (FERPA).</w:t>
      </w:r>
    </w:p>
    <w:p w14:paraId="465A0ECB" w14:textId="11BD9507" w:rsidR="000B38FD" w:rsidRDefault="00947EDD" w:rsidP="007C7849">
      <w:pPr>
        <w:tabs>
          <w:tab w:val="left" w:pos="720"/>
          <w:tab w:val="left" w:pos="144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All instructors are experienced experts in their fields from the Georgia Department of Education or Georgia school districts. </w:t>
      </w:r>
      <w:r w:rsidR="007C7849">
        <w:rPr>
          <w:rFonts w:ascii="Times New Roman" w:hAnsi="Times New Roman" w:cs="Times New Roman"/>
          <w:sz w:val="24"/>
          <w:szCs w:val="24"/>
        </w:rPr>
        <w:t xml:space="preserve"> All “Get STAMPED” courses will be offered through Georgia Virtual School’s online leaning management system, </w:t>
      </w:r>
      <w:r w:rsidR="007C7849" w:rsidRPr="007C7849">
        <w:rPr>
          <w:rFonts w:ascii="Times New Roman" w:hAnsi="Times New Roman" w:cs="Times New Roman"/>
          <w:i/>
          <w:sz w:val="24"/>
          <w:szCs w:val="24"/>
        </w:rPr>
        <w:t>Desire to Learn</w:t>
      </w:r>
      <w:r w:rsidR="007C7849">
        <w:rPr>
          <w:rFonts w:ascii="Times New Roman" w:hAnsi="Times New Roman" w:cs="Times New Roman"/>
          <w:sz w:val="24"/>
          <w:szCs w:val="24"/>
        </w:rPr>
        <w:t xml:space="preserve"> ®, and all course instructors will receive training on both the platform and strategies for successful online teaching</w:t>
      </w:r>
      <w:r w:rsidR="00A82C3B">
        <w:rPr>
          <w:rFonts w:ascii="Times New Roman" w:hAnsi="Times New Roman" w:cs="Times New Roman"/>
          <w:sz w:val="24"/>
          <w:szCs w:val="24"/>
        </w:rPr>
        <w:t xml:space="preserve"> through participation in the already created course titled Tools for Effective Online Teaching, available at </w:t>
      </w:r>
      <w:hyperlink r:id="rId8" w:history="1">
        <w:r w:rsidR="00A82C3B" w:rsidRPr="003D3480">
          <w:rPr>
            <w:rStyle w:val="Hyperlink"/>
            <w:rFonts w:cs="Segoe UI"/>
            <w:szCs w:val="20"/>
          </w:rPr>
          <w:t>https://www.openteachertraining.org/</w:t>
        </w:r>
      </w:hyperlink>
      <w:r w:rsidR="007C7849">
        <w:rPr>
          <w:rFonts w:ascii="Times New Roman" w:hAnsi="Times New Roman" w:cs="Times New Roman"/>
          <w:sz w:val="24"/>
          <w:szCs w:val="24"/>
        </w:rPr>
        <w:t>.</w:t>
      </w:r>
      <w:r w:rsidR="00A82C3B">
        <w:rPr>
          <w:rFonts w:ascii="Times New Roman" w:hAnsi="Times New Roman" w:cs="Times New Roman"/>
          <w:sz w:val="24"/>
          <w:szCs w:val="24"/>
        </w:rPr>
        <w:t xml:space="preserve"> </w:t>
      </w:r>
      <w:r w:rsidR="007C7849">
        <w:rPr>
          <w:rFonts w:ascii="Times New Roman" w:hAnsi="Times New Roman" w:cs="Times New Roman"/>
          <w:sz w:val="24"/>
          <w:szCs w:val="24"/>
        </w:rPr>
        <w:t xml:space="preserve"> </w:t>
      </w:r>
      <w:r>
        <w:rPr>
          <w:rFonts w:ascii="Times New Roman" w:hAnsi="Times New Roman" w:cs="Times New Roman"/>
          <w:sz w:val="24"/>
          <w:szCs w:val="24"/>
        </w:rPr>
        <w:t xml:space="preserve">All courses offered by “Get STAMPED” </w:t>
      </w:r>
      <w:r w:rsidR="00DD3973">
        <w:rPr>
          <w:rFonts w:ascii="Times New Roman" w:hAnsi="Times New Roman" w:cs="Times New Roman"/>
          <w:sz w:val="24"/>
          <w:szCs w:val="24"/>
        </w:rPr>
        <w:t xml:space="preserve">will include opportunities for collaboration amongst course participants via synchronous or asynchronous discussions.  This will encourage development of professional </w:t>
      </w:r>
      <w:r w:rsidR="00A82C3B">
        <w:rPr>
          <w:rFonts w:ascii="Times New Roman" w:hAnsi="Times New Roman" w:cs="Times New Roman"/>
          <w:sz w:val="24"/>
          <w:szCs w:val="24"/>
        </w:rPr>
        <w:t>relationships</w:t>
      </w:r>
      <w:r w:rsidR="00DD3973">
        <w:rPr>
          <w:rFonts w:ascii="Times New Roman" w:hAnsi="Times New Roman" w:cs="Times New Roman"/>
          <w:sz w:val="24"/>
          <w:szCs w:val="24"/>
        </w:rPr>
        <w:t xml:space="preserve"> statewide.  Fostering these relationships is extremely important for individuals working in these roles, which are often only performed by one person in a school or district. Their profession</w:t>
      </w:r>
      <w:r w:rsidR="000B38FD">
        <w:rPr>
          <w:rFonts w:ascii="Times New Roman" w:hAnsi="Times New Roman" w:cs="Times New Roman"/>
          <w:sz w:val="24"/>
          <w:szCs w:val="24"/>
        </w:rPr>
        <w:t xml:space="preserve">al networks must extend across individual </w:t>
      </w:r>
      <w:r w:rsidR="00DD3973">
        <w:rPr>
          <w:rFonts w:ascii="Times New Roman" w:hAnsi="Times New Roman" w:cs="Times New Roman"/>
          <w:sz w:val="24"/>
          <w:szCs w:val="24"/>
        </w:rPr>
        <w:t>school or district office buildings.    Course work will also be job embedded, with each course requiring an activity that allows participants to research how course concepts are implemented in practice within a particular school or school district.</w:t>
      </w:r>
    </w:p>
    <w:p w14:paraId="7E9BC7B7" w14:textId="79544676" w:rsidR="00947EDD" w:rsidRDefault="000B38FD" w:rsidP="005178D5">
      <w:pPr>
        <w:tabs>
          <w:tab w:val="left" w:pos="720"/>
          <w:tab w:val="left" w:pos="1440"/>
        </w:tabs>
        <w:spacing w:line="480" w:lineRule="auto"/>
        <w:rPr>
          <w:rFonts w:ascii="Times New Roman" w:hAnsi="Times New Roman" w:cs="Times New Roman"/>
          <w:sz w:val="24"/>
          <w:szCs w:val="24"/>
        </w:rPr>
      </w:pPr>
      <w:r>
        <w:rPr>
          <w:rFonts w:ascii="Times New Roman" w:hAnsi="Times New Roman" w:cs="Times New Roman"/>
          <w:sz w:val="24"/>
          <w:szCs w:val="24"/>
        </w:rPr>
        <w:tab/>
        <w:t>In addition to the 2</w:t>
      </w:r>
      <w:r w:rsidR="00A82C3B">
        <w:rPr>
          <w:rFonts w:ascii="Times New Roman" w:hAnsi="Times New Roman" w:cs="Times New Roman"/>
          <w:sz w:val="24"/>
          <w:szCs w:val="24"/>
        </w:rPr>
        <w:t>5</w:t>
      </w:r>
      <w:r>
        <w:rPr>
          <w:rFonts w:ascii="Times New Roman" w:hAnsi="Times New Roman" w:cs="Times New Roman"/>
          <w:sz w:val="24"/>
          <w:szCs w:val="24"/>
        </w:rPr>
        <w:t xml:space="preserve"> “Get STAMPED” courses, the comprehensive program also includes an orientation and mentorship program for new school-level information specialists</w:t>
      </w:r>
      <w:r w:rsidR="0019392C">
        <w:rPr>
          <w:rFonts w:ascii="Times New Roman" w:hAnsi="Times New Roman" w:cs="Times New Roman"/>
          <w:sz w:val="24"/>
          <w:szCs w:val="24"/>
        </w:rPr>
        <w:t xml:space="preserve"> / data clerks</w:t>
      </w:r>
      <w:r>
        <w:rPr>
          <w:rFonts w:ascii="Times New Roman" w:hAnsi="Times New Roman" w:cs="Times New Roman"/>
          <w:sz w:val="24"/>
          <w:szCs w:val="24"/>
        </w:rPr>
        <w:t xml:space="preserve">, as well as new district-level student information systems coordinators.  Protégés </w:t>
      </w:r>
      <w:r w:rsidR="00A82C3B">
        <w:rPr>
          <w:rFonts w:ascii="Times New Roman" w:hAnsi="Times New Roman" w:cs="Times New Roman"/>
          <w:sz w:val="24"/>
          <w:szCs w:val="24"/>
        </w:rPr>
        <w:t>are</w:t>
      </w:r>
      <w:r>
        <w:rPr>
          <w:rFonts w:ascii="Times New Roman" w:hAnsi="Times New Roman" w:cs="Times New Roman"/>
          <w:sz w:val="24"/>
          <w:szCs w:val="24"/>
        </w:rPr>
        <w:t xml:space="preserve"> matched to experienced mentors who </w:t>
      </w:r>
      <w:r w:rsidR="0019392C">
        <w:rPr>
          <w:rFonts w:ascii="Times New Roman" w:hAnsi="Times New Roman" w:cs="Times New Roman"/>
          <w:sz w:val="24"/>
          <w:szCs w:val="24"/>
        </w:rPr>
        <w:t xml:space="preserve">work in similar roles and contexts.  </w:t>
      </w:r>
      <w:r>
        <w:rPr>
          <w:rFonts w:ascii="Times New Roman" w:hAnsi="Times New Roman" w:cs="Times New Roman"/>
          <w:sz w:val="24"/>
          <w:szCs w:val="24"/>
        </w:rPr>
        <w:t xml:space="preserve">  </w:t>
      </w:r>
      <w:r w:rsidR="0019392C">
        <w:rPr>
          <w:rFonts w:ascii="Times New Roman" w:hAnsi="Times New Roman" w:cs="Times New Roman"/>
          <w:sz w:val="24"/>
          <w:szCs w:val="24"/>
        </w:rPr>
        <w:t xml:space="preserve">Mentors receive targeted training and </w:t>
      </w:r>
      <w:r w:rsidR="00A82C3B">
        <w:rPr>
          <w:rFonts w:ascii="Times New Roman" w:hAnsi="Times New Roman" w:cs="Times New Roman"/>
          <w:sz w:val="24"/>
          <w:szCs w:val="24"/>
        </w:rPr>
        <w:t>are</w:t>
      </w:r>
      <w:r w:rsidR="0019392C">
        <w:rPr>
          <w:rFonts w:ascii="Times New Roman" w:hAnsi="Times New Roman" w:cs="Times New Roman"/>
          <w:sz w:val="24"/>
          <w:szCs w:val="24"/>
        </w:rPr>
        <w:t xml:space="preserve"> given the opportunity to work with protégés at a face-to-face orientation, which includes a heavy emphasis on relationship building.  </w:t>
      </w:r>
      <w:r w:rsidR="00A82C3B">
        <w:rPr>
          <w:rFonts w:ascii="Times New Roman" w:hAnsi="Times New Roman" w:cs="Times New Roman"/>
          <w:sz w:val="24"/>
          <w:szCs w:val="24"/>
        </w:rPr>
        <w:t>After orientation, m</w:t>
      </w:r>
      <w:r w:rsidR="0019392C">
        <w:rPr>
          <w:rFonts w:ascii="Times New Roman" w:hAnsi="Times New Roman" w:cs="Times New Roman"/>
          <w:sz w:val="24"/>
          <w:szCs w:val="24"/>
        </w:rPr>
        <w:t xml:space="preserve">entors conference with </w:t>
      </w:r>
      <w:r w:rsidR="005178D5">
        <w:rPr>
          <w:rFonts w:ascii="Times New Roman" w:hAnsi="Times New Roman" w:cs="Times New Roman"/>
          <w:sz w:val="24"/>
          <w:szCs w:val="24"/>
        </w:rPr>
        <w:t>protégés</w:t>
      </w:r>
      <w:r w:rsidR="0019392C">
        <w:rPr>
          <w:rFonts w:ascii="Times New Roman" w:hAnsi="Times New Roman" w:cs="Times New Roman"/>
          <w:sz w:val="24"/>
          <w:szCs w:val="24"/>
        </w:rPr>
        <w:t xml:space="preserve">, either in a face-to-face or virtual setting, on a minimum bi-weekly basis to provide </w:t>
      </w:r>
      <w:r w:rsidR="005178D5">
        <w:rPr>
          <w:rFonts w:ascii="Times New Roman" w:hAnsi="Times New Roman" w:cs="Times New Roman"/>
          <w:sz w:val="24"/>
          <w:szCs w:val="24"/>
        </w:rPr>
        <w:t>ongoing and time-sensitive support</w:t>
      </w:r>
      <w:r w:rsidR="0019392C">
        <w:rPr>
          <w:rFonts w:ascii="Times New Roman" w:hAnsi="Times New Roman" w:cs="Times New Roman"/>
          <w:sz w:val="24"/>
          <w:szCs w:val="24"/>
        </w:rPr>
        <w:t xml:space="preserve"> </w:t>
      </w:r>
      <w:r w:rsidR="005178D5">
        <w:rPr>
          <w:rFonts w:ascii="Times New Roman" w:hAnsi="Times New Roman" w:cs="Times New Roman"/>
          <w:sz w:val="24"/>
          <w:szCs w:val="24"/>
        </w:rPr>
        <w:t>for completion of common tasks.</w:t>
      </w:r>
    </w:p>
    <w:p w14:paraId="5491A9C5" w14:textId="7386635C" w:rsidR="005178D5" w:rsidRDefault="00DD3973" w:rsidP="005178D5">
      <w:pPr>
        <w:tabs>
          <w:tab w:val="left" w:pos="720"/>
          <w:tab w:val="left" w:pos="1440"/>
        </w:tabs>
        <w:spacing w:line="480" w:lineRule="auto"/>
        <w:rPr>
          <w:rFonts w:ascii="Cooper Black" w:hAnsi="Cooper Black"/>
          <w:sz w:val="56"/>
        </w:rPr>
        <w:sectPr w:rsidR="005178D5" w:rsidSect="005178D5">
          <w:pgSz w:w="12240" w:h="15840"/>
          <w:pgMar w:top="1440" w:right="1440" w:bottom="1440" w:left="1440" w:header="720" w:footer="720" w:gutter="0"/>
          <w:cols w:space="720"/>
          <w:docGrid w:linePitch="360"/>
        </w:sectPr>
      </w:pPr>
      <w:r>
        <w:rPr>
          <w:rFonts w:ascii="Times New Roman" w:hAnsi="Times New Roman" w:cs="Times New Roman"/>
          <w:sz w:val="24"/>
          <w:szCs w:val="24"/>
        </w:rPr>
        <w:tab/>
      </w:r>
      <w:r w:rsidR="005178D5">
        <w:rPr>
          <w:rFonts w:ascii="Times New Roman" w:hAnsi="Times New Roman" w:cs="Times New Roman"/>
          <w:sz w:val="24"/>
          <w:szCs w:val="24"/>
        </w:rPr>
        <w:t xml:space="preserve">The “Get STAMPED” program has been carefully designed to provide high-quality supports that are necessary to recruit and retain talented data professionals in Georgia’s public </w:t>
      </w:r>
      <w:r w:rsidR="005178D5">
        <w:rPr>
          <w:rFonts w:ascii="Times New Roman" w:hAnsi="Times New Roman" w:cs="Times New Roman"/>
          <w:sz w:val="24"/>
          <w:szCs w:val="24"/>
        </w:rPr>
        <w:lastRenderedPageBreak/>
        <w:t xml:space="preserve">schools.  This is accomplished through flexible and job-embedded learning that connects data professionals in a broad, statewide community dedicated to accurate collection and reporting of crucial data on K-12 learners and schools.  </w:t>
      </w:r>
    </w:p>
    <w:p w14:paraId="2FB64140" w14:textId="17E6D4B7" w:rsidR="00646ABB" w:rsidRPr="00646ABB" w:rsidRDefault="00873BC1" w:rsidP="00646ABB">
      <w:pPr>
        <w:jc w:val="center"/>
        <w:rPr>
          <w:rFonts w:ascii="Cooper Black" w:hAnsi="Cooper Black"/>
          <w:sz w:val="56"/>
        </w:rPr>
      </w:pPr>
      <w:r w:rsidRPr="00713AA6">
        <w:rPr>
          <w:rFonts w:ascii="Cooper Black" w:hAnsi="Cooper Black"/>
          <w:noProof/>
          <w:sz w:val="56"/>
        </w:rPr>
        <w:lastRenderedPageBreak/>
        <mc:AlternateContent>
          <mc:Choice Requires="wps">
            <w:drawing>
              <wp:anchor distT="45720" distB="45720" distL="114300" distR="114300" simplePos="0" relativeHeight="251670528" behindDoc="0" locked="0" layoutInCell="1" allowOverlap="1" wp14:anchorId="590866D2" wp14:editId="6527E414">
                <wp:simplePos x="0" y="0"/>
                <wp:positionH relativeFrom="column">
                  <wp:posOffset>532764</wp:posOffset>
                </wp:positionH>
                <wp:positionV relativeFrom="paragraph">
                  <wp:posOffset>283210</wp:posOffset>
                </wp:positionV>
                <wp:extent cx="812800" cy="501650"/>
                <wp:effectExtent l="0" t="76200" r="0" b="698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584581">
                          <a:off x="0" y="0"/>
                          <a:ext cx="812800" cy="501650"/>
                        </a:xfrm>
                        <a:prstGeom prst="rect">
                          <a:avLst/>
                        </a:prstGeom>
                        <a:noFill/>
                        <a:ln w="9525">
                          <a:noFill/>
                          <a:miter lim="800000"/>
                          <a:headEnd/>
                          <a:tailEnd/>
                        </a:ln>
                      </wps:spPr>
                      <wps:txbx>
                        <w:txbxContent>
                          <w:p w14:paraId="457181AF" w14:textId="69492227" w:rsidR="006F2832" w:rsidRPr="00713AA6" w:rsidRDefault="006F2832" w:rsidP="00713AA6">
                            <w:pPr>
                              <w:jc w:val="center"/>
                              <w:rPr>
                                <w:sz w:val="18"/>
                              </w:rPr>
                            </w:pPr>
                            <w:r w:rsidRPr="00713AA6">
                              <w:rPr>
                                <w:sz w:val="18"/>
                              </w:rPr>
                              <w:t>Gold Level Data Professional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866D2" id="_x0000_s1027" type="#_x0000_t202" style="position:absolute;left:0;text-align:left;margin-left:41.95pt;margin-top:22.3pt;width:64pt;height:39.5pt;rotation:-1109108fd;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" filled="f" stroked="f">
                <v:textbox>
                  <w:txbxContent>
                    <w:p w14:paraId="457181AF" w14:textId="69492227" w:rsidR="006F2832" w:rsidRPr="00713AA6" w:rsidRDefault="006F2832" w:rsidP="00713AA6">
                      <w:pPr>
                        <w:jc w:val="center"/>
                        <w:rPr>
                          <w:sz w:val="18"/>
                        </w:rPr>
                      </w:pPr>
                      <w:r w:rsidRPr="00713AA6">
                        <w:rPr>
                          <w:sz w:val="18"/>
                        </w:rPr>
                        <w:t>Gold Level Data Professional</w:t>
                      </w:r>
                    </w:p>
                  </w:txbxContent>
                </v:textbox>
              </v:shape>
            </w:pict>
          </mc:Fallback>
        </mc:AlternateContent>
      </w:r>
      <w:r>
        <w:rPr>
          <w:rFonts w:ascii="Arial" w:hAnsi="Arial" w:cs="Arial"/>
          <w:noProof/>
          <w:sz w:val="20"/>
          <w:szCs w:val="20"/>
        </w:rPr>
        <w:drawing>
          <wp:anchor distT="0" distB="0" distL="114300" distR="114300" simplePos="0" relativeHeight="251668480" behindDoc="1" locked="0" layoutInCell="1" allowOverlap="1" wp14:anchorId="3630CA25" wp14:editId="0D7B2562">
            <wp:simplePos x="0" y="0"/>
            <wp:positionH relativeFrom="column">
              <wp:posOffset>501650</wp:posOffset>
            </wp:positionH>
            <wp:positionV relativeFrom="paragraph">
              <wp:posOffset>133350</wp:posOffset>
            </wp:positionV>
            <wp:extent cx="812800" cy="812800"/>
            <wp:effectExtent l="133350" t="133350" r="101600" b="120650"/>
            <wp:wrapTight wrapText="bothSides">
              <wp:wrapPolygon edited="0">
                <wp:start x="19464" y="-1272"/>
                <wp:lineTo x="2218" y="-7188"/>
                <wp:lineTo x="-3462" y="7983"/>
                <wp:lineTo x="-1091" y="8871"/>
                <wp:lineTo x="-3931" y="16457"/>
                <wp:lineTo x="-1086" y="17522"/>
                <wp:lineTo x="-1203" y="20721"/>
                <wp:lineTo x="1642" y="21786"/>
                <wp:lineTo x="2116" y="21964"/>
                <wp:lineTo x="10767" y="21959"/>
                <wp:lineTo x="21963" y="18042"/>
                <wp:lineTo x="22141" y="17568"/>
                <wp:lineTo x="22136" y="8918"/>
                <wp:lineTo x="22783" y="-30"/>
                <wp:lineTo x="19464" y="-1272"/>
              </wp:wrapPolygon>
            </wp:wrapTight>
            <wp:docPr id="11" name="Picture 11" descr="https://tse3.mm.bing.net/th?id=JN.5qVF61EejMB1sLof1XRhfw&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3.mm.bing.net/th?id=JN.5qVF61EejMB1sLof1XRhfw&amp;pid=1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368501">
                      <a:off x="0" y="0"/>
                      <a:ext cx="8128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6ABB" w:rsidRPr="00646ABB">
        <w:rPr>
          <w:rFonts w:ascii="Cooper Black" w:hAnsi="Cooper Black"/>
          <w:sz w:val="56"/>
        </w:rPr>
        <w:t>Get STAMPED!</w:t>
      </w:r>
    </w:p>
    <w:p w14:paraId="2FB64141" w14:textId="39510462" w:rsidR="00646ABB" w:rsidRPr="00646ABB" w:rsidRDefault="00B61366" w:rsidP="00646ABB">
      <w:pPr>
        <w:jc w:val="center"/>
        <w:rPr>
          <w:rFonts w:ascii="Book Antiqua" w:hAnsi="Book Antiqua"/>
          <w:sz w:val="32"/>
        </w:rPr>
      </w:pPr>
      <w:r w:rsidRPr="00646ABB">
        <w:rPr>
          <w:rFonts w:ascii="Book Antiqua" w:hAnsi="Book Antiqua"/>
          <w:noProof/>
          <w:sz w:val="32"/>
        </w:rPr>
        <mc:AlternateContent>
          <mc:Choice Requires="wps">
            <w:drawing>
              <wp:anchor distT="45720" distB="45720" distL="114300" distR="114300" simplePos="0" relativeHeight="251665408" behindDoc="0" locked="0" layoutInCell="1" allowOverlap="1" wp14:anchorId="2FB64149" wp14:editId="561EB411">
                <wp:simplePos x="0" y="0"/>
                <wp:positionH relativeFrom="column">
                  <wp:posOffset>2870200</wp:posOffset>
                </wp:positionH>
                <wp:positionV relativeFrom="paragraph">
                  <wp:posOffset>5617845</wp:posOffset>
                </wp:positionV>
                <wp:extent cx="3943350" cy="2032000"/>
                <wp:effectExtent l="0" t="0" r="19050" b="254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032000"/>
                        </a:xfrm>
                        <a:prstGeom prst="rect">
                          <a:avLst/>
                        </a:prstGeom>
                        <a:solidFill>
                          <a:schemeClr val="accent1">
                            <a:lumMod val="20000"/>
                            <a:lumOff val="80000"/>
                          </a:schemeClr>
                        </a:solidFill>
                        <a:ln w="9525">
                          <a:solidFill>
                            <a:srgbClr val="000000"/>
                          </a:solidFill>
                          <a:miter lim="800000"/>
                          <a:headEnd/>
                          <a:tailEnd/>
                        </a:ln>
                      </wps:spPr>
                      <wps:txbx>
                        <w:txbxContent>
                          <w:p w14:paraId="2FB64157" w14:textId="77777777" w:rsidR="006F2832" w:rsidRDefault="006F2832" w:rsidP="00B61366">
                            <w:pPr>
                              <w:jc w:val="center"/>
                              <w:rPr>
                                <w:b/>
                              </w:rPr>
                            </w:pPr>
                            <w:r>
                              <w:rPr>
                                <w:b/>
                              </w:rPr>
                              <w:t>How do I learn more?</w:t>
                            </w:r>
                          </w:p>
                          <w:p w14:paraId="2FB64158" w14:textId="77777777" w:rsidR="006F2832" w:rsidRPr="00B61366" w:rsidRDefault="006F2832" w:rsidP="006F2386">
                            <w:r>
                              <w:t xml:space="preserve">Visit the “Get STAMPED” website at </w:t>
                            </w:r>
                            <w:hyperlink r:id="rId9" w:history="1">
                              <w:r w:rsidRPr="00A7773C">
                                <w:rPr>
                                  <w:rStyle w:val="Hyperlink"/>
                                </w:rPr>
                                <w:t>https://gadoe.org/getstamped</w:t>
                              </w:r>
                            </w:hyperlink>
                            <w:r>
                              <w:t xml:space="preserve"> to review the “Get STAMPED” program handbook and sign-up for an upcoming webinar to learn more!</w:t>
                            </w:r>
                            <w:bookmarkStart w:id="0" w:name="_GoBack"/>
                            <w:bookmarkEnd w:id="0"/>
                          </w:p>
                          <w:p w14:paraId="2FB64159" w14:textId="77777777" w:rsidR="006F2832" w:rsidRDefault="006F2832" w:rsidP="00B61366">
                            <w:pPr>
                              <w:pStyle w:val="ListParagraph"/>
                              <w:numPr>
                                <w:ilvl w:val="0"/>
                                <w:numId w:val="4"/>
                              </w:numPr>
                              <w:spacing w:after="0"/>
                            </w:pPr>
                            <w:r>
                              <w:t>Tuesday, May 3, 2016:  3:30 PM EST</w:t>
                            </w:r>
                          </w:p>
                          <w:p w14:paraId="2FB6415A" w14:textId="77777777" w:rsidR="006F2832" w:rsidRDefault="006F2832" w:rsidP="00B61366">
                            <w:pPr>
                              <w:pStyle w:val="ListParagraph"/>
                              <w:numPr>
                                <w:ilvl w:val="0"/>
                                <w:numId w:val="4"/>
                              </w:numPr>
                              <w:spacing w:after="0"/>
                            </w:pPr>
                            <w:r>
                              <w:t>Thursday, May 4, 2016:  7:00 PM EST</w:t>
                            </w:r>
                          </w:p>
                          <w:p w14:paraId="2FB6415B" w14:textId="77777777" w:rsidR="006F2832" w:rsidRDefault="006F2832" w:rsidP="00B61366">
                            <w:pPr>
                              <w:pStyle w:val="ListParagraph"/>
                              <w:numPr>
                                <w:ilvl w:val="0"/>
                                <w:numId w:val="4"/>
                              </w:numPr>
                              <w:spacing w:after="0"/>
                            </w:pPr>
                            <w:r>
                              <w:t>Saturday, May 7, 2016:  10:00 AM EST</w:t>
                            </w:r>
                          </w:p>
                          <w:p w14:paraId="2FB6415C" w14:textId="77777777" w:rsidR="006F2832" w:rsidRDefault="006F2832" w:rsidP="00B61366">
                            <w:pPr>
                              <w:pStyle w:val="ListParagraph"/>
                              <w:numPr>
                                <w:ilvl w:val="0"/>
                                <w:numId w:val="4"/>
                              </w:numPr>
                              <w:spacing w:after="0"/>
                            </w:pPr>
                            <w:r>
                              <w:t>Tuesday, May 10, 2016: 9:00 AM EST</w:t>
                            </w:r>
                          </w:p>
                          <w:p w14:paraId="2FB6415D" w14:textId="77777777" w:rsidR="006F2832" w:rsidRDefault="006F2832" w:rsidP="00B61366">
                            <w:pPr>
                              <w:spacing w:after="0"/>
                            </w:pPr>
                          </w:p>
                          <w:p w14:paraId="2FB6415E" w14:textId="77777777" w:rsidR="006F2832" w:rsidRDefault="006F2832" w:rsidP="006F23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64149" id="Text Box 4" o:spid="_x0000_s1028" type="#_x0000_t202" style="position:absolute;left:0;text-align:left;margin-left:226pt;margin-top:442.35pt;width:310.5pt;height:160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" fillcolor="#deeaf6 [660]">
                <v:textbox>
                  <w:txbxContent>
                    <w:p w14:paraId="2FB64157" w14:textId="77777777" w:rsidR="006F2832" w:rsidRDefault="006F2832" w:rsidP="00B61366">
                      <w:pPr>
                        <w:jc w:val="center"/>
                        <w:rPr>
                          <w:b/>
                        </w:rPr>
                      </w:pPr>
                      <w:r>
                        <w:rPr>
                          <w:b/>
                        </w:rPr>
                        <w:t>How do I learn more?</w:t>
                      </w:r>
                    </w:p>
                    <w:p w14:paraId="2FB64158" w14:textId="77777777" w:rsidR="006F2832" w:rsidRPr="00B61366" w:rsidRDefault="006F2832" w:rsidP="006F2386">
                      <w:r>
                        <w:t xml:space="preserve">Visit the “Get STAMPED” website at </w:t>
                      </w:r>
                      <w:hyperlink r:id="rId10" w:history="1">
                        <w:r w:rsidRPr="00A7773C">
                          <w:rPr>
                            <w:rStyle w:val="Hyperlink"/>
                          </w:rPr>
                          <w:t>https://gadoe.org/getstamped</w:t>
                        </w:r>
                      </w:hyperlink>
                      <w:r>
                        <w:t xml:space="preserve"> to review the “Get STAMPED” program handbook and sign-up for an upcoming webinar to learn more!</w:t>
                      </w:r>
                      <w:bookmarkStart w:id="1" w:name="_GoBack"/>
                      <w:bookmarkEnd w:id="1"/>
                    </w:p>
                    <w:p w14:paraId="2FB64159" w14:textId="77777777" w:rsidR="006F2832" w:rsidRDefault="006F2832" w:rsidP="00B61366">
                      <w:pPr>
                        <w:pStyle w:val="ListParagraph"/>
                        <w:numPr>
                          <w:ilvl w:val="0"/>
                          <w:numId w:val="4"/>
                        </w:numPr>
                        <w:spacing w:after="0"/>
                      </w:pPr>
                      <w:r>
                        <w:t>Tuesday, May 3, 2016:  3:30 PM EST</w:t>
                      </w:r>
                    </w:p>
                    <w:p w14:paraId="2FB6415A" w14:textId="77777777" w:rsidR="006F2832" w:rsidRDefault="006F2832" w:rsidP="00B61366">
                      <w:pPr>
                        <w:pStyle w:val="ListParagraph"/>
                        <w:numPr>
                          <w:ilvl w:val="0"/>
                          <w:numId w:val="4"/>
                        </w:numPr>
                        <w:spacing w:after="0"/>
                      </w:pPr>
                      <w:r>
                        <w:t>Thursday, May 4, 2016:  7:00 PM EST</w:t>
                      </w:r>
                    </w:p>
                    <w:p w14:paraId="2FB6415B" w14:textId="77777777" w:rsidR="006F2832" w:rsidRDefault="006F2832" w:rsidP="00B61366">
                      <w:pPr>
                        <w:pStyle w:val="ListParagraph"/>
                        <w:numPr>
                          <w:ilvl w:val="0"/>
                          <w:numId w:val="4"/>
                        </w:numPr>
                        <w:spacing w:after="0"/>
                      </w:pPr>
                      <w:r>
                        <w:t>Saturday, May 7, 2016:  10:00 AM EST</w:t>
                      </w:r>
                    </w:p>
                    <w:p w14:paraId="2FB6415C" w14:textId="77777777" w:rsidR="006F2832" w:rsidRDefault="006F2832" w:rsidP="00B61366">
                      <w:pPr>
                        <w:pStyle w:val="ListParagraph"/>
                        <w:numPr>
                          <w:ilvl w:val="0"/>
                          <w:numId w:val="4"/>
                        </w:numPr>
                        <w:spacing w:after="0"/>
                      </w:pPr>
                      <w:r>
                        <w:t>Tuesday, May 10, 2016: 9:00 AM EST</w:t>
                      </w:r>
                    </w:p>
                    <w:p w14:paraId="2FB6415D" w14:textId="77777777" w:rsidR="006F2832" w:rsidRDefault="006F2832" w:rsidP="00B61366">
                      <w:pPr>
                        <w:spacing w:after="0"/>
                      </w:pPr>
                    </w:p>
                    <w:p w14:paraId="2FB6415E" w14:textId="77777777" w:rsidR="006F2832" w:rsidRDefault="006F2832" w:rsidP="006F2386"/>
                  </w:txbxContent>
                </v:textbox>
                <w10:wrap type="square"/>
              </v:shape>
            </w:pict>
          </mc:Fallback>
        </mc:AlternateContent>
      </w:r>
      <w:r w:rsidRPr="00646ABB">
        <w:rPr>
          <w:rFonts w:ascii="Book Antiqua" w:hAnsi="Book Antiqua"/>
          <w:noProof/>
          <w:sz w:val="32"/>
        </w:rPr>
        <mc:AlternateContent>
          <mc:Choice Requires="wps">
            <w:drawing>
              <wp:anchor distT="45720" distB="45720" distL="114300" distR="114300" simplePos="0" relativeHeight="251663360" behindDoc="0" locked="0" layoutInCell="1" allowOverlap="1" wp14:anchorId="2FB6414B" wp14:editId="2FB6414C">
                <wp:simplePos x="0" y="0"/>
                <wp:positionH relativeFrom="column">
                  <wp:posOffset>2844800</wp:posOffset>
                </wp:positionH>
                <wp:positionV relativeFrom="paragraph">
                  <wp:posOffset>3769995</wp:posOffset>
                </wp:positionV>
                <wp:extent cx="3968750" cy="1746250"/>
                <wp:effectExtent l="0" t="0" r="12700" b="254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0" cy="1746250"/>
                        </a:xfrm>
                        <a:prstGeom prst="rect">
                          <a:avLst/>
                        </a:prstGeom>
                        <a:solidFill>
                          <a:schemeClr val="accent1">
                            <a:lumMod val="20000"/>
                            <a:lumOff val="80000"/>
                          </a:schemeClr>
                        </a:solidFill>
                        <a:ln w="9525">
                          <a:solidFill>
                            <a:srgbClr val="000000"/>
                          </a:solidFill>
                          <a:miter lim="800000"/>
                          <a:headEnd/>
                          <a:tailEnd/>
                        </a:ln>
                      </wps:spPr>
                      <wps:txbx>
                        <w:txbxContent>
                          <w:p w14:paraId="2FB6415F" w14:textId="77777777" w:rsidR="006F2832" w:rsidRDefault="006F2832" w:rsidP="00E37E9D">
                            <w:pPr>
                              <w:jc w:val="center"/>
                              <w:rPr>
                                <w:b/>
                              </w:rPr>
                            </w:pPr>
                            <w:r>
                              <w:rPr>
                                <w:b/>
                              </w:rPr>
                              <w:t>What is the cost?</w:t>
                            </w:r>
                          </w:p>
                          <w:p w14:paraId="2FB64160" w14:textId="77777777" w:rsidR="006F2832" w:rsidRDefault="006F2832" w:rsidP="0093776B">
                            <w:r>
                              <w:t xml:space="preserve">Courses are </w:t>
                            </w:r>
                            <w:r w:rsidRPr="006F2386">
                              <w:rPr>
                                <w:b/>
                                <w:u w:val="single"/>
                              </w:rPr>
                              <w:t xml:space="preserve">FREE </w:t>
                            </w:r>
                            <w:r>
                              <w:t xml:space="preserve">to all full-time employees of Georgia public schools.  Those not employed in Georgia schools may participate in ‘Get STAMPED’ courses for a modest fee of $49 per course.  </w:t>
                            </w:r>
                          </w:p>
                          <w:p w14:paraId="2FB64161" w14:textId="120BD0CF" w:rsidR="006F2832" w:rsidRPr="006F2386" w:rsidRDefault="006F2832" w:rsidP="0093776B">
                            <w:pPr>
                              <w:rPr>
                                <w:i/>
                                <w:sz w:val="20"/>
                              </w:rPr>
                            </w:pPr>
                            <w:r w:rsidRPr="006F2386">
                              <w:rPr>
                                <w:i/>
                                <w:sz w:val="20"/>
                              </w:rPr>
                              <w:t xml:space="preserve">NOTE: While the orientation and mentorship program for new Student Information Systems Coordinators and Data Clerks / Information Specialists is </w:t>
                            </w:r>
                            <w:r>
                              <w:rPr>
                                <w:i/>
                                <w:sz w:val="20"/>
                              </w:rPr>
                              <w:t xml:space="preserve">also </w:t>
                            </w:r>
                            <w:r w:rsidRPr="006F2386">
                              <w:rPr>
                                <w:i/>
                                <w:sz w:val="20"/>
                              </w:rPr>
                              <w:t>free of charge, districts will incur travel-related expenses.</w:t>
                            </w:r>
                          </w:p>
                          <w:p w14:paraId="2FB64162" w14:textId="77777777" w:rsidR="006F2832" w:rsidRPr="00646ABB" w:rsidRDefault="006F2832" w:rsidP="0093776B"/>
                          <w:p w14:paraId="2FB64163" w14:textId="77777777" w:rsidR="006F2832" w:rsidRDefault="006F2832" w:rsidP="00E37E9D"/>
                          <w:p w14:paraId="2FB64164" w14:textId="77777777" w:rsidR="006F2832" w:rsidRDefault="006F2832" w:rsidP="00E37E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6414B" id="Text Box 3" o:spid="_x0000_s1029" type="#_x0000_t202" style="position:absolute;left:0;text-align:left;margin-left:224pt;margin-top:296.85pt;width:312.5pt;height:1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" fillcolor="#deeaf6 [660]">
                <v:textbox>
                  <w:txbxContent>
                    <w:p w14:paraId="2FB6415F" w14:textId="77777777" w:rsidR="006F2832" w:rsidRDefault="006F2832" w:rsidP="00E37E9D">
                      <w:pPr>
                        <w:jc w:val="center"/>
                        <w:rPr>
                          <w:b/>
                        </w:rPr>
                      </w:pPr>
                      <w:r>
                        <w:rPr>
                          <w:b/>
                        </w:rPr>
                        <w:t>What is the cost?</w:t>
                      </w:r>
                    </w:p>
                    <w:p w14:paraId="2FB64160" w14:textId="77777777" w:rsidR="006F2832" w:rsidRDefault="006F2832" w:rsidP="0093776B">
                      <w:r>
                        <w:t xml:space="preserve">Courses are </w:t>
                      </w:r>
                      <w:r w:rsidRPr="006F2386">
                        <w:rPr>
                          <w:b/>
                          <w:u w:val="single"/>
                        </w:rPr>
                        <w:t xml:space="preserve">FREE </w:t>
                      </w:r>
                      <w:r>
                        <w:t xml:space="preserve">to all full-time employees of Georgia public schools.  Those not employed in Georgia schools may participate in ‘Get STAMPED’ courses for a modest fee of $49 per course.  </w:t>
                      </w:r>
                    </w:p>
                    <w:p w14:paraId="2FB64161" w14:textId="120BD0CF" w:rsidR="006F2832" w:rsidRPr="006F2386" w:rsidRDefault="006F2832" w:rsidP="0093776B">
                      <w:pPr>
                        <w:rPr>
                          <w:i/>
                          <w:sz w:val="20"/>
                        </w:rPr>
                      </w:pPr>
                      <w:r w:rsidRPr="006F2386">
                        <w:rPr>
                          <w:i/>
                          <w:sz w:val="20"/>
                        </w:rPr>
                        <w:t xml:space="preserve">NOTE: While the orientation and mentorship program for new Student Information Systems Coordinators and Data Clerks / Information Specialists is </w:t>
                      </w:r>
                      <w:r>
                        <w:rPr>
                          <w:i/>
                          <w:sz w:val="20"/>
                        </w:rPr>
                        <w:t xml:space="preserve">also </w:t>
                      </w:r>
                      <w:r w:rsidRPr="006F2386">
                        <w:rPr>
                          <w:i/>
                          <w:sz w:val="20"/>
                        </w:rPr>
                        <w:t>free of charge, districts will incur travel-related expenses.</w:t>
                      </w:r>
                    </w:p>
                    <w:p w14:paraId="2FB64162" w14:textId="77777777" w:rsidR="006F2832" w:rsidRPr="00646ABB" w:rsidRDefault="006F2832" w:rsidP="0093776B"/>
                    <w:p w14:paraId="2FB64163" w14:textId="77777777" w:rsidR="006F2832" w:rsidRDefault="006F2832" w:rsidP="00E37E9D"/>
                    <w:p w14:paraId="2FB64164" w14:textId="77777777" w:rsidR="006F2832" w:rsidRDefault="006F2832" w:rsidP="00E37E9D"/>
                  </w:txbxContent>
                </v:textbox>
                <w10:wrap type="square"/>
              </v:shape>
            </w:pict>
          </mc:Fallback>
        </mc:AlternateContent>
      </w:r>
      <w:r w:rsidRPr="00646ABB">
        <w:rPr>
          <w:rFonts w:ascii="Book Antiqua" w:hAnsi="Book Antiqua"/>
          <w:noProof/>
          <w:sz w:val="32"/>
        </w:rPr>
        <mc:AlternateContent>
          <mc:Choice Requires="wps">
            <w:drawing>
              <wp:anchor distT="45720" distB="45720" distL="114300" distR="114300" simplePos="0" relativeHeight="251661312" behindDoc="0" locked="0" layoutInCell="1" allowOverlap="1" wp14:anchorId="2FB6414D" wp14:editId="2FB6414E">
                <wp:simplePos x="0" y="0"/>
                <wp:positionH relativeFrom="column">
                  <wp:posOffset>165100</wp:posOffset>
                </wp:positionH>
                <wp:positionV relativeFrom="paragraph">
                  <wp:posOffset>3763645</wp:posOffset>
                </wp:positionV>
                <wp:extent cx="2527300" cy="3905250"/>
                <wp:effectExtent l="0" t="0" r="2540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3905250"/>
                        </a:xfrm>
                        <a:prstGeom prst="rect">
                          <a:avLst/>
                        </a:prstGeom>
                        <a:solidFill>
                          <a:schemeClr val="accent1">
                            <a:lumMod val="20000"/>
                            <a:lumOff val="80000"/>
                          </a:schemeClr>
                        </a:solidFill>
                        <a:ln w="9525">
                          <a:solidFill>
                            <a:srgbClr val="000000"/>
                          </a:solidFill>
                          <a:miter lim="800000"/>
                          <a:headEnd/>
                          <a:tailEnd/>
                        </a:ln>
                      </wps:spPr>
                      <wps:txbx>
                        <w:txbxContent>
                          <w:p w14:paraId="2FB64165" w14:textId="77777777" w:rsidR="006F2832" w:rsidRDefault="006F2832" w:rsidP="00E37E9D">
                            <w:pPr>
                              <w:jc w:val="center"/>
                              <w:rPr>
                                <w:b/>
                              </w:rPr>
                            </w:pPr>
                            <w:r>
                              <w:rPr>
                                <w:b/>
                              </w:rPr>
                              <w:t>Who is this designed for?</w:t>
                            </w:r>
                          </w:p>
                          <w:p w14:paraId="2FB64166" w14:textId="6E791F10" w:rsidR="006F2832" w:rsidRDefault="006F2832" w:rsidP="00E37E9D">
                            <w:r w:rsidRPr="00E37E9D">
                              <w:rPr>
                                <w:b/>
                              </w:rPr>
                              <w:t>“Get STAMPED”</w:t>
                            </w:r>
                            <w:r>
                              <w:t xml:space="preserve"> is available to anyone who wants to become more proficient in their current role or prepare for career advancement.</w:t>
                            </w:r>
                          </w:p>
                          <w:p w14:paraId="2FB64167" w14:textId="77777777" w:rsidR="006F2832" w:rsidRDefault="006F2832" w:rsidP="00E37E9D">
                            <w:pPr>
                              <w:pStyle w:val="ListParagraph"/>
                              <w:numPr>
                                <w:ilvl w:val="0"/>
                                <w:numId w:val="1"/>
                              </w:numPr>
                            </w:pPr>
                            <w:r>
                              <w:t>District-Level Student Information Systems Coordinators</w:t>
                            </w:r>
                          </w:p>
                          <w:p w14:paraId="2FB64168" w14:textId="77777777" w:rsidR="006F2832" w:rsidRDefault="006F2832" w:rsidP="00E37E9D">
                            <w:pPr>
                              <w:pStyle w:val="ListParagraph"/>
                              <w:numPr>
                                <w:ilvl w:val="0"/>
                                <w:numId w:val="1"/>
                              </w:numPr>
                            </w:pPr>
                            <w:r>
                              <w:t>Data Clerks and School Information Specialists</w:t>
                            </w:r>
                          </w:p>
                          <w:p w14:paraId="2FB64169" w14:textId="77777777" w:rsidR="006F2832" w:rsidRDefault="006F2832" w:rsidP="00E37E9D">
                            <w:pPr>
                              <w:pStyle w:val="ListParagraph"/>
                              <w:numPr>
                                <w:ilvl w:val="0"/>
                                <w:numId w:val="1"/>
                              </w:numPr>
                            </w:pPr>
                            <w:r>
                              <w:t>School or District Administrative Assistants</w:t>
                            </w:r>
                          </w:p>
                          <w:p w14:paraId="2FB6416A" w14:textId="77777777" w:rsidR="006F2832" w:rsidRDefault="006F2832" w:rsidP="00E37E9D">
                            <w:pPr>
                              <w:pStyle w:val="ListParagraph"/>
                              <w:numPr>
                                <w:ilvl w:val="0"/>
                                <w:numId w:val="1"/>
                              </w:numPr>
                            </w:pPr>
                            <w:r>
                              <w:t>School or District Administrators</w:t>
                            </w:r>
                          </w:p>
                          <w:p w14:paraId="2FB6416B" w14:textId="77777777" w:rsidR="006F2832" w:rsidRDefault="006F2832" w:rsidP="00E37E9D">
                            <w:pPr>
                              <w:pStyle w:val="ListParagraph"/>
                              <w:numPr>
                                <w:ilvl w:val="0"/>
                                <w:numId w:val="1"/>
                              </w:numPr>
                            </w:pPr>
                            <w:r>
                              <w:t>School Counselors</w:t>
                            </w:r>
                          </w:p>
                          <w:p w14:paraId="2FB6416C" w14:textId="77777777" w:rsidR="006F2832" w:rsidRDefault="006F2832" w:rsidP="00E37E9D">
                            <w:pPr>
                              <w:pStyle w:val="ListParagraph"/>
                              <w:numPr>
                                <w:ilvl w:val="0"/>
                                <w:numId w:val="1"/>
                              </w:numPr>
                            </w:pPr>
                            <w:r>
                              <w:t>Many Others!</w:t>
                            </w:r>
                          </w:p>
                          <w:p w14:paraId="2FB6416D" w14:textId="77777777" w:rsidR="006F2832" w:rsidRPr="00646ABB" w:rsidRDefault="006F2832" w:rsidP="00E37E9D">
                            <w:r>
                              <w:t>The program is also available to anyone currently not working in a public school who wishes to prepare for a new career!</w:t>
                            </w:r>
                          </w:p>
                          <w:p w14:paraId="2FB6416E" w14:textId="77777777" w:rsidR="006F2832" w:rsidRDefault="006F2832" w:rsidP="00E37E9D"/>
                          <w:p w14:paraId="2FB6416F" w14:textId="77777777" w:rsidR="006F2832" w:rsidRDefault="006F2832" w:rsidP="00E37E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6414D" id="_x0000_s1030" type="#_x0000_t202" style="position:absolute;left:0;text-align:left;margin-left:13pt;margin-top:296.35pt;width:199pt;height:3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" fillcolor="#deeaf6 [660]">
                <v:textbox>
                  <w:txbxContent>
                    <w:p w14:paraId="2FB64165" w14:textId="77777777" w:rsidR="006F2832" w:rsidRDefault="006F2832" w:rsidP="00E37E9D">
                      <w:pPr>
                        <w:jc w:val="center"/>
                        <w:rPr>
                          <w:b/>
                        </w:rPr>
                      </w:pPr>
                      <w:r>
                        <w:rPr>
                          <w:b/>
                        </w:rPr>
                        <w:t>Who is this designed for?</w:t>
                      </w:r>
                    </w:p>
                    <w:p w14:paraId="2FB64166" w14:textId="6E791F10" w:rsidR="006F2832" w:rsidRDefault="006F2832" w:rsidP="00E37E9D">
                      <w:r w:rsidRPr="00E37E9D">
                        <w:rPr>
                          <w:b/>
                        </w:rPr>
                        <w:t>“Get STAMPED”</w:t>
                      </w:r>
                      <w:r>
                        <w:t xml:space="preserve"> is available to anyone who wants to become more proficient in their current role or prepare for career advancement.</w:t>
                      </w:r>
                    </w:p>
                    <w:p w14:paraId="2FB64167" w14:textId="77777777" w:rsidR="006F2832" w:rsidRDefault="006F2832" w:rsidP="00E37E9D">
                      <w:pPr>
                        <w:pStyle w:val="ListParagraph"/>
                        <w:numPr>
                          <w:ilvl w:val="0"/>
                          <w:numId w:val="1"/>
                        </w:numPr>
                      </w:pPr>
                      <w:r>
                        <w:t>District-Level Student Information Systems Coordinators</w:t>
                      </w:r>
                    </w:p>
                    <w:p w14:paraId="2FB64168" w14:textId="77777777" w:rsidR="006F2832" w:rsidRDefault="006F2832" w:rsidP="00E37E9D">
                      <w:pPr>
                        <w:pStyle w:val="ListParagraph"/>
                        <w:numPr>
                          <w:ilvl w:val="0"/>
                          <w:numId w:val="1"/>
                        </w:numPr>
                      </w:pPr>
                      <w:r>
                        <w:t>Data Clerks and School Information Specialists</w:t>
                      </w:r>
                    </w:p>
                    <w:p w14:paraId="2FB64169" w14:textId="77777777" w:rsidR="006F2832" w:rsidRDefault="006F2832" w:rsidP="00E37E9D">
                      <w:pPr>
                        <w:pStyle w:val="ListParagraph"/>
                        <w:numPr>
                          <w:ilvl w:val="0"/>
                          <w:numId w:val="1"/>
                        </w:numPr>
                      </w:pPr>
                      <w:r>
                        <w:t>School or District Administrative Assistants</w:t>
                      </w:r>
                    </w:p>
                    <w:p w14:paraId="2FB6416A" w14:textId="77777777" w:rsidR="006F2832" w:rsidRDefault="006F2832" w:rsidP="00E37E9D">
                      <w:pPr>
                        <w:pStyle w:val="ListParagraph"/>
                        <w:numPr>
                          <w:ilvl w:val="0"/>
                          <w:numId w:val="1"/>
                        </w:numPr>
                      </w:pPr>
                      <w:r>
                        <w:t>School or District Administrators</w:t>
                      </w:r>
                    </w:p>
                    <w:p w14:paraId="2FB6416B" w14:textId="77777777" w:rsidR="006F2832" w:rsidRDefault="006F2832" w:rsidP="00E37E9D">
                      <w:pPr>
                        <w:pStyle w:val="ListParagraph"/>
                        <w:numPr>
                          <w:ilvl w:val="0"/>
                          <w:numId w:val="1"/>
                        </w:numPr>
                      </w:pPr>
                      <w:r>
                        <w:t>School Counselors</w:t>
                      </w:r>
                    </w:p>
                    <w:p w14:paraId="2FB6416C" w14:textId="77777777" w:rsidR="006F2832" w:rsidRDefault="006F2832" w:rsidP="00E37E9D">
                      <w:pPr>
                        <w:pStyle w:val="ListParagraph"/>
                        <w:numPr>
                          <w:ilvl w:val="0"/>
                          <w:numId w:val="1"/>
                        </w:numPr>
                      </w:pPr>
                      <w:r>
                        <w:t>Many Others!</w:t>
                      </w:r>
                    </w:p>
                    <w:p w14:paraId="2FB6416D" w14:textId="77777777" w:rsidR="006F2832" w:rsidRPr="00646ABB" w:rsidRDefault="006F2832" w:rsidP="00E37E9D">
                      <w:r>
                        <w:t>The program is also available to anyone currently not working in a public school who wishes to prepare for a new career!</w:t>
                      </w:r>
                    </w:p>
                    <w:p w14:paraId="2FB6416E" w14:textId="77777777" w:rsidR="006F2832" w:rsidRDefault="006F2832" w:rsidP="00E37E9D"/>
                    <w:p w14:paraId="2FB6416F" w14:textId="77777777" w:rsidR="006F2832" w:rsidRDefault="006F2832" w:rsidP="00E37E9D"/>
                  </w:txbxContent>
                </v:textbox>
                <w10:wrap type="topAndBottom"/>
              </v:shape>
            </w:pict>
          </mc:Fallback>
        </mc:AlternateContent>
      </w:r>
      <w:r w:rsidR="006F2386" w:rsidRPr="00646ABB">
        <w:rPr>
          <w:rFonts w:ascii="Book Antiqua" w:hAnsi="Book Antiqua"/>
          <w:noProof/>
          <w:sz w:val="32"/>
        </w:rPr>
        <mc:AlternateContent>
          <mc:Choice Requires="wps">
            <w:drawing>
              <wp:anchor distT="45720" distB="45720" distL="114300" distR="114300" simplePos="0" relativeHeight="251659264" behindDoc="0" locked="0" layoutInCell="1" allowOverlap="1" wp14:anchorId="2FB6414F" wp14:editId="2FB64150">
                <wp:simplePos x="0" y="0"/>
                <wp:positionH relativeFrom="margin">
                  <wp:posOffset>146050</wp:posOffset>
                </wp:positionH>
                <wp:positionV relativeFrom="paragraph">
                  <wp:posOffset>626745</wp:posOffset>
                </wp:positionV>
                <wp:extent cx="6654800" cy="29591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2959100"/>
                        </a:xfrm>
                        <a:prstGeom prst="rect">
                          <a:avLst/>
                        </a:prstGeom>
                        <a:solidFill>
                          <a:schemeClr val="accent1">
                            <a:lumMod val="20000"/>
                            <a:lumOff val="80000"/>
                          </a:schemeClr>
                        </a:solidFill>
                        <a:ln w="9525">
                          <a:solidFill>
                            <a:srgbClr val="000000"/>
                          </a:solidFill>
                          <a:miter lim="800000"/>
                          <a:headEnd/>
                          <a:tailEnd/>
                        </a:ln>
                      </wps:spPr>
                      <wps:txbx>
                        <w:txbxContent>
                          <w:p w14:paraId="2FB64170" w14:textId="77777777" w:rsidR="006F2832" w:rsidRDefault="006F2832" w:rsidP="00646ABB">
                            <w:pPr>
                              <w:jc w:val="center"/>
                              <w:rPr>
                                <w:b/>
                              </w:rPr>
                            </w:pPr>
                            <w:r>
                              <w:rPr>
                                <w:b/>
                              </w:rPr>
                              <w:t>What is “Get STAMPED”?</w:t>
                            </w:r>
                          </w:p>
                          <w:p w14:paraId="2FB64171" w14:textId="77777777" w:rsidR="006F2832" w:rsidRDefault="006F2832" w:rsidP="00646ABB">
                            <w:r w:rsidRPr="00E37E9D">
                              <w:rPr>
                                <w:b/>
                              </w:rPr>
                              <w:t>“Get STAMPED”</w:t>
                            </w:r>
                            <w:r>
                              <w:t xml:space="preserve"> is a flexible professional learning program to support those who are responsible for the collection, management, and reporting of educational data in the K-12 school setting.  </w:t>
                            </w:r>
                          </w:p>
                          <w:p w14:paraId="2FB64172" w14:textId="53654A16" w:rsidR="006F2832" w:rsidRDefault="006F2832" w:rsidP="00646ABB">
                            <w:r>
                              <w:t>The program includes 2</w:t>
                            </w:r>
                            <w:r w:rsidR="00A82C3B">
                              <w:t>5</w:t>
                            </w:r>
                            <w:r>
                              <w:t xml:space="preserve"> 2-week online courses which are each offered </w:t>
                            </w:r>
                            <w:r w:rsidR="00A82C3B">
                              <w:t>3</w:t>
                            </w:r>
                            <w:r>
                              <w:t xml:space="preserve"> times per year.  All courses are taught by expert professionals at the Georgia Department of Education or experienced leaders from Georgia school districts.  Participants in “Get STAMPED” may pick and choose from available courses, based on individual professional learning needs and career goals.  Collect stamps to earn ‘Get STAMPED’ credentials.  </w:t>
                            </w:r>
                          </w:p>
                          <w:p w14:paraId="2FB64173" w14:textId="77777777" w:rsidR="006F2832" w:rsidRDefault="006F2832" w:rsidP="006F2386">
                            <w:pPr>
                              <w:pStyle w:val="ListParagraph"/>
                              <w:numPr>
                                <w:ilvl w:val="0"/>
                                <w:numId w:val="3"/>
                              </w:numPr>
                              <w:tabs>
                                <w:tab w:val="left" w:pos="2160"/>
                              </w:tabs>
                            </w:pPr>
                            <w:r>
                              <w:t xml:space="preserve">0-5 STAMPS:    </w:t>
                            </w:r>
                            <w:r>
                              <w:tab/>
                              <w:t xml:space="preserve"> TARGETED PARTICIPANT     </w:t>
                            </w:r>
                          </w:p>
                          <w:p w14:paraId="2FB64174" w14:textId="77777777" w:rsidR="006F2832" w:rsidRDefault="006F2832" w:rsidP="0093776B">
                            <w:pPr>
                              <w:pStyle w:val="ListParagraph"/>
                              <w:numPr>
                                <w:ilvl w:val="0"/>
                                <w:numId w:val="3"/>
                              </w:numPr>
                            </w:pPr>
                            <w:r>
                              <w:t xml:space="preserve">6-10 STAMPS: </w:t>
                            </w:r>
                            <w:r>
                              <w:tab/>
                              <w:t xml:space="preserve"> </w:t>
                            </w:r>
                            <w:r w:rsidRPr="006F2386">
                              <w:rPr>
                                <w:b/>
                                <w:color w:val="C45911" w:themeColor="accent2" w:themeShade="BF"/>
                              </w:rPr>
                              <w:t xml:space="preserve">GEORGIA </w:t>
                            </w:r>
                            <w:r w:rsidRPr="006F2386">
                              <w:rPr>
                                <w:b/>
                                <w:color w:val="C45911" w:themeColor="accent2" w:themeShade="BF"/>
                                <w:u w:val="single"/>
                              </w:rPr>
                              <w:t>BRONZE-LEVEL</w:t>
                            </w:r>
                            <w:r w:rsidRPr="006F2386">
                              <w:rPr>
                                <w:b/>
                                <w:color w:val="C45911" w:themeColor="accent2" w:themeShade="BF"/>
                              </w:rPr>
                              <w:t xml:space="preserve"> CERTIFIED DATA PROFESSIONAL</w:t>
                            </w:r>
                          </w:p>
                          <w:p w14:paraId="2FB64175" w14:textId="77777777" w:rsidR="006F2832" w:rsidRDefault="006F2832" w:rsidP="006F2386">
                            <w:pPr>
                              <w:pStyle w:val="ListParagraph"/>
                              <w:numPr>
                                <w:ilvl w:val="0"/>
                                <w:numId w:val="3"/>
                              </w:numPr>
                              <w:tabs>
                                <w:tab w:val="left" w:pos="2160"/>
                              </w:tabs>
                            </w:pPr>
                            <w:r>
                              <w:t xml:space="preserve">11-15 STAMPS: </w:t>
                            </w:r>
                            <w:r>
                              <w:tab/>
                              <w:t xml:space="preserve"> </w:t>
                            </w:r>
                            <w:r w:rsidRPr="006F2386">
                              <w:rPr>
                                <w:b/>
                                <w:color w:val="808080" w:themeColor="background1" w:themeShade="80"/>
                              </w:rPr>
                              <w:t xml:space="preserve">GEORGIA </w:t>
                            </w:r>
                            <w:r w:rsidRPr="006F2386">
                              <w:rPr>
                                <w:b/>
                                <w:color w:val="808080" w:themeColor="background1" w:themeShade="80"/>
                                <w:u w:val="single"/>
                              </w:rPr>
                              <w:t>SILVER-LEVEL</w:t>
                            </w:r>
                            <w:r w:rsidRPr="006F2386">
                              <w:rPr>
                                <w:b/>
                                <w:color w:val="808080" w:themeColor="background1" w:themeShade="80"/>
                              </w:rPr>
                              <w:t xml:space="preserve"> CERTIFIED DATA PROFSSIONAL</w:t>
                            </w:r>
                          </w:p>
                          <w:p w14:paraId="2FB64176" w14:textId="77777777" w:rsidR="006F2832" w:rsidRDefault="006F2832" w:rsidP="006F2386">
                            <w:pPr>
                              <w:pStyle w:val="ListParagraph"/>
                              <w:numPr>
                                <w:ilvl w:val="0"/>
                                <w:numId w:val="3"/>
                              </w:numPr>
                              <w:tabs>
                                <w:tab w:val="left" w:pos="2160"/>
                                <w:tab w:val="left" w:pos="2250"/>
                              </w:tabs>
                            </w:pPr>
                            <w:r>
                              <w:t xml:space="preserve">16+ STAMPS: </w:t>
                            </w:r>
                            <w:r>
                              <w:tab/>
                              <w:t xml:space="preserve"> </w:t>
                            </w:r>
                            <w:r w:rsidRPr="006F2386">
                              <w:rPr>
                                <w:b/>
                                <w:color w:val="EEB500"/>
                              </w:rPr>
                              <w:t xml:space="preserve">GEORGIA </w:t>
                            </w:r>
                            <w:r w:rsidRPr="006F2386">
                              <w:rPr>
                                <w:b/>
                                <w:color w:val="EEB500"/>
                                <w:u w:val="single"/>
                              </w:rPr>
                              <w:t>GOLD-LEVEL</w:t>
                            </w:r>
                            <w:r w:rsidRPr="006F2386">
                              <w:rPr>
                                <w:b/>
                                <w:color w:val="EEB500"/>
                              </w:rPr>
                              <w:t xml:space="preserve"> CERTIFIED DATA PROFESSIONAL</w:t>
                            </w:r>
                          </w:p>
                          <w:p w14:paraId="2FB64177" w14:textId="77777777" w:rsidR="006F2832" w:rsidRPr="00646ABB" w:rsidRDefault="006F2832" w:rsidP="00646ABB">
                            <w:r>
                              <w:t xml:space="preserve">The program also includes an orientation and mentorship program for new district-level Student Information Systems Coordinators and school-level Data Clerks / Information Specialists. </w:t>
                            </w:r>
                          </w:p>
                          <w:p w14:paraId="2FB64178" w14:textId="77777777" w:rsidR="006F2832" w:rsidRDefault="006F28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6414F" id="_x0000_s1031" type="#_x0000_t202" style="position:absolute;left:0;text-align:left;margin-left:11.5pt;margin-top:49.35pt;width:524pt;height:23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" fillcolor="#deeaf6 [660]">
                <v:textbox>
                  <w:txbxContent>
                    <w:p w14:paraId="2FB64170" w14:textId="77777777" w:rsidR="006F2832" w:rsidRDefault="006F2832" w:rsidP="00646ABB">
                      <w:pPr>
                        <w:jc w:val="center"/>
                        <w:rPr>
                          <w:b/>
                        </w:rPr>
                      </w:pPr>
                      <w:r>
                        <w:rPr>
                          <w:b/>
                        </w:rPr>
                        <w:t>What is “Get STAMPED”?</w:t>
                      </w:r>
                    </w:p>
                    <w:p w14:paraId="2FB64171" w14:textId="77777777" w:rsidR="006F2832" w:rsidRDefault="006F2832" w:rsidP="00646ABB">
                      <w:r w:rsidRPr="00E37E9D">
                        <w:rPr>
                          <w:b/>
                        </w:rPr>
                        <w:t>“Get STAMPED”</w:t>
                      </w:r>
                      <w:r>
                        <w:t xml:space="preserve"> is a flexible professional learning program to support those who are responsible for the collection, management, and reporting of educational data in the K-12 school setting.  </w:t>
                      </w:r>
                    </w:p>
                    <w:p w14:paraId="2FB64172" w14:textId="53654A16" w:rsidR="006F2832" w:rsidRDefault="006F2832" w:rsidP="00646ABB">
                      <w:r>
                        <w:t>The program includes 2</w:t>
                      </w:r>
                      <w:r w:rsidR="00A82C3B">
                        <w:t>5</w:t>
                      </w:r>
                      <w:r>
                        <w:t xml:space="preserve"> 2-week online courses which are each offered </w:t>
                      </w:r>
                      <w:r w:rsidR="00A82C3B">
                        <w:t>3</w:t>
                      </w:r>
                      <w:r>
                        <w:t xml:space="preserve"> times per year.  All courses are taught by expert professionals at the Georgia Department of Education or experienced leaders from Georgia school districts.  Participants in “Get STAMPED” may pick and choose from available courses, based on individual professional learning needs and career goals.  Collect stamps to earn ‘Get STAMPED’ credentials.  </w:t>
                      </w:r>
                    </w:p>
                    <w:p w14:paraId="2FB64173" w14:textId="77777777" w:rsidR="006F2832" w:rsidRDefault="006F2832" w:rsidP="006F2386">
                      <w:pPr>
                        <w:pStyle w:val="ListParagraph"/>
                        <w:numPr>
                          <w:ilvl w:val="0"/>
                          <w:numId w:val="3"/>
                        </w:numPr>
                        <w:tabs>
                          <w:tab w:val="left" w:pos="2160"/>
                        </w:tabs>
                      </w:pPr>
                      <w:r>
                        <w:t xml:space="preserve">0-5 STAMPS:    </w:t>
                      </w:r>
                      <w:r>
                        <w:tab/>
                        <w:t xml:space="preserve"> TARGETED PARTICIPANT     </w:t>
                      </w:r>
                    </w:p>
                    <w:p w14:paraId="2FB64174" w14:textId="77777777" w:rsidR="006F2832" w:rsidRDefault="006F2832" w:rsidP="0093776B">
                      <w:pPr>
                        <w:pStyle w:val="ListParagraph"/>
                        <w:numPr>
                          <w:ilvl w:val="0"/>
                          <w:numId w:val="3"/>
                        </w:numPr>
                      </w:pPr>
                      <w:r>
                        <w:t xml:space="preserve">6-10 STAMPS: </w:t>
                      </w:r>
                      <w:r>
                        <w:tab/>
                        <w:t xml:space="preserve"> </w:t>
                      </w:r>
                      <w:r w:rsidRPr="006F2386">
                        <w:rPr>
                          <w:b/>
                          <w:color w:val="C45911" w:themeColor="accent2" w:themeShade="BF"/>
                        </w:rPr>
                        <w:t xml:space="preserve">GEORGIA </w:t>
                      </w:r>
                      <w:r w:rsidRPr="006F2386">
                        <w:rPr>
                          <w:b/>
                          <w:color w:val="C45911" w:themeColor="accent2" w:themeShade="BF"/>
                          <w:u w:val="single"/>
                        </w:rPr>
                        <w:t>BRONZE-LEVEL</w:t>
                      </w:r>
                      <w:r w:rsidRPr="006F2386">
                        <w:rPr>
                          <w:b/>
                          <w:color w:val="C45911" w:themeColor="accent2" w:themeShade="BF"/>
                        </w:rPr>
                        <w:t xml:space="preserve"> CERTIFIED DATA PROFESSIONAL</w:t>
                      </w:r>
                    </w:p>
                    <w:p w14:paraId="2FB64175" w14:textId="77777777" w:rsidR="006F2832" w:rsidRDefault="006F2832" w:rsidP="006F2386">
                      <w:pPr>
                        <w:pStyle w:val="ListParagraph"/>
                        <w:numPr>
                          <w:ilvl w:val="0"/>
                          <w:numId w:val="3"/>
                        </w:numPr>
                        <w:tabs>
                          <w:tab w:val="left" w:pos="2160"/>
                        </w:tabs>
                      </w:pPr>
                      <w:r>
                        <w:t xml:space="preserve">11-15 STAMPS: </w:t>
                      </w:r>
                      <w:r>
                        <w:tab/>
                        <w:t xml:space="preserve"> </w:t>
                      </w:r>
                      <w:r w:rsidRPr="006F2386">
                        <w:rPr>
                          <w:b/>
                          <w:color w:val="808080" w:themeColor="background1" w:themeShade="80"/>
                        </w:rPr>
                        <w:t xml:space="preserve">GEORGIA </w:t>
                      </w:r>
                      <w:r w:rsidRPr="006F2386">
                        <w:rPr>
                          <w:b/>
                          <w:color w:val="808080" w:themeColor="background1" w:themeShade="80"/>
                          <w:u w:val="single"/>
                        </w:rPr>
                        <w:t>SILVER-LEVEL</w:t>
                      </w:r>
                      <w:r w:rsidRPr="006F2386">
                        <w:rPr>
                          <w:b/>
                          <w:color w:val="808080" w:themeColor="background1" w:themeShade="80"/>
                        </w:rPr>
                        <w:t xml:space="preserve"> CERTIFIED DATA PROFSSIONAL</w:t>
                      </w:r>
                    </w:p>
                    <w:p w14:paraId="2FB64176" w14:textId="77777777" w:rsidR="006F2832" w:rsidRDefault="006F2832" w:rsidP="006F2386">
                      <w:pPr>
                        <w:pStyle w:val="ListParagraph"/>
                        <w:numPr>
                          <w:ilvl w:val="0"/>
                          <w:numId w:val="3"/>
                        </w:numPr>
                        <w:tabs>
                          <w:tab w:val="left" w:pos="2160"/>
                          <w:tab w:val="left" w:pos="2250"/>
                        </w:tabs>
                      </w:pPr>
                      <w:r>
                        <w:t xml:space="preserve">16+ STAMPS: </w:t>
                      </w:r>
                      <w:r>
                        <w:tab/>
                        <w:t xml:space="preserve"> </w:t>
                      </w:r>
                      <w:r w:rsidRPr="006F2386">
                        <w:rPr>
                          <w:b/>
                          <w:color w:val="EEB500"/>
                        </w:rPr>
                        <w:t xml:space="preserve">GEORGIA </w:t>
                      </w:r>
                      <w:r w:rsidRPr="006F2386">
                        <w:rPr>
                          <w:b/>
                          <w:color w:val="EEB500"/>
                          <w:u w:val="single"/>
                        </w:rPr>
                        <w:t>GOLD-LEVEL</w:t>
                      </w:r>
                      <w:r w:rsidRPr="006F2386">
                        <w:rPr>
                          <w:b/>
                          <w:color w:val="EEB500"/>
                        </w:rPr>
                        <w:t xml:space="preserve"> CERTIFIED DATA PROFESSIONAL</w:t>
                      </w:r>
                    </w:p>
                    <w:p w14:paraId="2FB64177" w14:textId="77777777" w:rsidR="006F2832" w:rsidRPr="00646ABB" w:rsidRDefault="006F2832" w:rsidP="00646ABB">
                      <w:r>
                        <w:t xml:space="preserve">The program also includes an orientation and mentorship program for new district-level Student Information Systems Coordinators and school-level Data Clerks / Information Specialists. </w:t>
                      </w:r>
                    </w:p>
                    <w:p w14:paraId="2FB64178" w14:textId="77777777" w:rsidR="006F2832" w:rsidRDefault="006F2832"/>
                  </w:txbxContent>
                </v:textbox>
                <w10:wrap type="square" anchorx="margin"/>
              </v:shape>
            </w:pict>
          </mc:Fallback>
        </mc:AlternateContent>
      </w:r>
      <w:r w:rsidR="00646ABB" w:rsidRPr="00646ABB">
        <w:rPr>
          <w:rFonts w:ascii="Cooper Black" w:hAnsi="Cooper Black"/>
          <w:sz w:val="32"/>
        </w:rPr>
        <w:t>Georgia’s New “</w:t>
      </w:r>
      <w:r w:rsidR="00646ABB" w:rsidRPr="00646ABB">
        <w:rPr>
          <w:rFonts w:ascii="Cooper Black" w:hAnsi="Cooper Black"/>
          <w:b/>
          <w:color w:val="FF0000"/>
          <w:sz w:val="32"/>
        </w:rPr>
        <w:t>S</w:t>
      </w:r>
      <w:r w:rsidR="00646ABB" w:rsidRPr="00646ABB">
        <w:rPr>
          <w:rFonts w:ascii="Cooper Black" w:hAnsi="Cooper Black"/>
          <w:sz w:val="32"/>
        </w:rPr>
        <w:t xml:space="preserve">tatewide </w:t>
      </w:r>
      <w:r w:rsidR="00646ABB" w:rsidRPr="00646ABB">
        <w:rPr>
          <w:rFonts w:ascii="Cooper Black" w:hAnsi="Cooper Black"/>
          <w:b/>
          <w:color w:val="FF0000"/>
          <w:sz w:val="32"/>
        </w:rPr>
        <w:t>T</w:t>
      </w:r>
      <w:r w:rsidR="00646ABB" w:rsidRPr="00646ABB">
        <w:rPr>
          <w:rFonts w:ascii="Cooper Black" w:hAnsi="Cooper Black"/>
          <w:sz w:val="32"/>
        </w:rPr>
        <w:t xml:space="preserve">raining </w:t>
      </w:r>
      <w:r w:rsidR="00646ABB" w:rsidRPr="00646ABB">
        <w:rPr>
          <w:rFonts w:ascii="Cooper Black" w:hAnsi="Cooper Black"/>
          <w:b/>
          <w:color w:val="FF0000"/>
          <w:sz w:val="32"/>
        </w:rPr>
        <w:t>a</w:t>
      </w:r>
      <w:r w:rsidR="00646ABB" w:rsidRPr="00646ABB">
        <w:rPr>
          <w:rFonts w:ascii="Cooper Black" w:hAnsi="Cooper Black"/>
          <w:sz w:val="32"/>
        </w:rPr>
        <w:t xml:space="preserve">nd </w:t>
      </w:r>
      <w:r w:rsidR="00646ABB" w:rsidRPr="00646ABB">
        <w:rPr>
          <w:rFonts w:ascii="Cooper Black" w:hAnsi="Cooper Black"/>
          <w:b/>
          <w:color w:val="FF0000"/>
          <w:sz w:val="32"/>
        </w:rPr>
        <w:t>M</w:t>
      </w:r>
      <w:r w:rsidR="00646ABB" w:rsidRPr="00646ABB">
        <w:rPr>
          <w:rFonts w:ascii="Cooper Black" w:hAnsi="Cooper Black"/>
          <w:sz w:val="32"/>
        </w:rPr>
        <w:t xml:space="preserve">entorship </w:t>
      </w:r>
      <w:r w:rsidR="00646ABB" w:rsidRPr="00646ABB">
        <w:rPr>
          <w:rFonts w:ascii="Cooper Black" w:hAnsi="Cooper Black"/>
          <w:b/>
          <w:color w:val="FF0000"/>
          <w:sz w:val="32"/>
        </w:rPr>
        <w:t>P</w:t>
      </w:r>
      <w:r w:rsidR="00646ABB" w:rsidRPr="00646ABB">
        <w:rPr>
          <w:rFonts w:ascii="Cooper Black" w:hAnsi="Cooper Black"/>
          <w:sz w:val="32"/>
        </w:rPr>
        <w:t xml:space="preserve">rogram for </w:t>
      </w:r>
      <w:r w:rsidR="00646ABB" w:rsidRPr="00646ABB">
        <w:rPr>
          <w:rFonts w:ascii="Cooper Black" w:hAnsi="Cooper Black"/>
          <w:b/>
          <w:color w:val="FF0000"/>
          <w:sz w:val="32"/>
        </w:rPr>
        <w:t>E</w:t>
      </w:r>
      <w:r w:rsidR="00646ABB" w:rsidRPr="00646ABB">
        <w:rPr>
          <w:rFonts w:ascii="Cooper Black" w:hAnsi="Cooper Black"/>
          <w:sz w:val="32"/>
        </w:rPr>
        <w:t xml:space="preserve">ducational </w:t>
      </w:r>
      <w:r w:rsidR="00646ABB" w:rsidRPr="00646ABB">
        <w:rPr>
          <w:rFonts w:ascii="Cooper Black" w:hAnsi="Cooper Black"/>
          <w:b/>
          <w:color w:val="FF0000"/>
          <w:sz w:val="32"/>
        </w:rPr>
        <w:t>D</w:t>
      </w:r>
      <w:r w:rsidR="00646ABB" w:rsidRPr="00646ABB">
        <w:rPr>
          <w:rFonts w:ascii="Cooper Black" w:hAnsi="Cooper Black"/>
          <w:sz w:val="32"/>
        </w:rPr>
        <w:t>ata”</w:t>
      </w:r>
    </w:p>
    <w:p w14:paraId="7784C032" w14:textId="7421F772" w:rsidR="005178D5" w:rsidRDefault="005178D5" w:rsidP="001B40B3">
      <w:pPr>
        <w:jc w:val="center"/>
        <w:rPr>
          <w:rFonts w:ascii="Cooper Black" w:hAnsi="Cooper Black"/>
          <w:sz w:val="56"/>
        </w:rPr>
      </w:pPr>
      <w:r w:rsidRPr="00B61366">
        <w:rPr>
          <w:rFonts w:ascii="Book Antiqua" w:hAnsi="Book Antiqua"/>
          <w:noProof/>
          <w:sz w:val="32"/>
        </w:rPr>
        <mc:AlternateContent>
          <mc:Choice Requires="wps">
            <w:drawing>
              <wp:anchor distT="45720" distB="45720" distL="114300" distR="114300" simplePos="0" relativeHeight="251667456" behindDoc="0" locked="0" layoutInCell="1" allowOverlap="1" wp14:anchorId="2FB64147" wp14:editId="2371AF4A">
                <wp:simplePos x="0" y="0"/>
                <wp:positionH relativeFrom="margin">
                  <wp:align>center</wp:align>
                </wp:positionH>
                <wp:positionV relativeFrom="paragraph">
                  <wp:posOffset>7197725</wp:posOffset>
                </wp:positionV>
                <wp:extent cx="6668134" cy="1580514"/>
                <wp:effectExtent l="0" t="0" r="19050"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134" cy="1580514"/>
                        </a:xfrm>
                        <a:prstGeom prst="rect">
                          <a:avLst/>
                        </a:prstGeom>
                        <a:solidFill>
                          <a:schemeClr val="accent1">
                            <a:lumMod val="50000"/>
                          </a:schemeClr>
                        </a:solidFill>
                        <a:ln w="9525">
                          <a:solidFill>
                            <a:srgbClr val="000000"/>
                          </a:solidFill>
                          <a:miter lim="800000"/>
                          <a:headEnd/>
                          <a:tailEnd/>
                        </a:ln>
                      </wps:spPr>
                      <wps:txbx>
                        <w:txbxContent>
                          <w:p w14:paraId="2FB64155" w14:textId="77777777" w:rsidR="006F2832" w:rsidRPr="006A15E4" w:rsidRDefault="006F2832">
                            <w:pPr>
                              <w:rPr>
                                <w:b/>
                                <w:color w:val="FFFFFF" w:themeColor="background1"/>
                              </w:rPr>
                            </w:pPr>
                            <w:r w:rsidRPr="006A15E4">
                              <w:rPr>
                                <w:b/>
                                <w:color w:val="FFFFFF" w:themeColor="background1"/>
                              </w:rPr>
                              <w:t xml:space="preserve">ALREADY AN EXPERIENCED PROFESSIONAL?  </w:t>
                            </w:r>
                          </w:p>
                          <w:p w14:paraId="2FB64156" w14:textId="77777777" w:rsidR="006F2832" w:rsidRPr="006A15E4" w:rsidRDefault="006F2832">
                            <w:pPr>
                              <w:rPr>
                                <w:color w:val="FFFFFF" w:themeColor="background1"/>
                              </w:rPr>
                            </w:pPr>
                            <w:r w:rsidRPr="006A15E4">
                              <w:rPr>
                                <w:color w:val="FFFFFF" w:themeColor="background1"/>
                              </w:rPr>
                              <w:t xml:space="preserve">Contact Jane Smith, the “Get STAMPED” program coordinator, at (404) 555-2316 or  </w:t>
                            </w:r>
                            <w:hyperlink r:id="rId11" w:history="1">
                              <w:r w:rsidRPr="006A15E4">
                                <w:rPr>
                                  <w:rStyle w:val="Hyperlink"/>
                                  <w:color w:val="FFFFFF" w:themeColor="background1"/>
                                </w:rPr>
                                <w:t>jsmith@doe.k12.ga.us</w:t>
                              </w:r>
                            </w:hyperlink>
                            <w:r w:rsidRPr="006A15E4">
                              <w:rPr>
                                <w:color w:val="FFFFFF" w:themeColor="background1"/>
                              </w:rPr>
                              <w:t xml:space="preserve"> to learn more about contributing to the professional growth of others and earning extra money by serving as a “Get STAMPED” mentor or teaching a “Get STAMPED” course.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B64147" id="_x0000_s1032" type="#_x0000_t202" style="position:absolute;left:0;text-align:left;margin-left:0;margin-top:566.75pt;width:525.05pt;height:124.45pt;z-index:2516674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" fillcolor="#1f4d78 [1604]">
                <v:textbox style="mso-fit-shape-to-text:t">
                  <w:txbxContent>
                    <w:p w14:paraId="2FB64155" w14:textId="77777777" w:rsidR="006F2832" w:rsidRPr="006A15E4" w:rsidRDefault="006F2832">
                      <w:pPr>
                        <w:rPr>
                          <w:b/>
                          <w:color w:val="FFFFFF" w:themeColor="background1"/>
                        </w:rPr>
                      </w:pPr>
                      <w:r w:rsidRPr="006A15E4">
                        <w:rPr>
                          <w:b/>
                          <w:color w:val="FFFFFF" w:themeColor="background1"/>
                        </w:rPr>
                        <w:t xml:space="preserve">ALREADY AN EXPERIENCED PROFESSIONAL?  </w:t>
                      </w:r>
                    </w:p>
                    <w:p w14:paraId="2FB64156" w14:textId="77777777" w:rsidR="006F2832" w:rsidRPr="006A15E4" w:rsidRDefault="006F2832">
                      <w:pPr>
                        <w:rPr>
                          <w:color w:val="FFFFFF" w:themeColor="background1"/>
                        </w:rPr>
                      </w:pPr>
                      <w:r w:rsidRPr="006A15E4">
                        <w:rPr>
                          <w:color w:val="FFFFFF" w:themeColor="background1"/>
                        </w:rPr>
                        <w:t xml:space="preserve">Contact Jane Smith, the “Get STAMPED” program coordinator, at (404) 555-2316 or  </w:t>
                      </w:r>
                      <w:hyperlink r:id="rId12" w:history="1">
                        <w:r w:rsidRPr="006A15E4">
                          <w:rPr>
                            <w:rStyle w:val="Hyperlink"/>
                            <w:color w:val="FFFFFF" w:themeColor="background1"/>
                          </w:rPr>
                          <w:t>jsmith@doe.k12.ga.us</w:t>
                        </w:r>
                      </w:hyperlink>
                      <w:r w:rsidRPr="006A15E4">
                        <w:rPr>
                          <w:color w:val="FFFFFF" w:themeColor="background1"/>
                        </w:rPr>
                        <w:t xml:space="preserve"> to learn more about contributing to the professional growth of others and earning extra money by serving as a “Get STAMPED” mentor or teaching a “Get STAMPED” course.</w:t>
                      </w:r>
                    </w:p>
                  </w:txbxContent>
                </v:textbox>
                <w10:wrap anchorx="margin"/>
              </v:shape>
            </w:pict>
          </mc:Fallback>
        </mc:AlternateContent>
      </w:r>
    </w:p>
    <w:p w14:paraId="3F1056D1" w14:textId="355CF18D" w:rsidR="00873BC1" w:rsidRDefault="005178D5" w:rsidP="00873BC1">
      <w:pPr>
        <w:rPr>
          <w:rFonts w:ascii="Cooper Black" w:hAnsi="Cooper Black"/>
          <w:sz w:val="56"/>
        </w:rPr>
        <w:sectPr w:rsidR="00873BC1" w:rsidSect="00873BC1">
          <w:pgSz w:w="12240" w:h="15840"/>
          <w:pgMar w:top="288" w:right="576" w:bottom="288" w:left="576" w:header="720" w:footer="720" w:gutter="0"/>
          <w:cols w:space="720"/>
          <w:docGrid w:linePitch="360"/>
        </w:sectPr>
      </w:pPr>
      <w:r>
        <w:rPr>
          <w:rFonts w:ascii="Cooper Black" w:hAnsi="Cooper Black"/>
          <w:sz w:val="56"/>
        </w:rPr>
        <w:br w:type="page"/>
      </w:r>
    </w:p>
    <w:p w14:paraId="2C605543" w14:textId="7E07626D" w:rsidR="001B40B3" w:rsidRPr="00646ABB" w:rsidRDefault="00873BC1" w:rsidP="00873BC1">
      <w:pPr>
        <w:ind w:left="720" w:firstLine="720"/>
        <w:jc w:val="center"/>
        <w:rPr>
          <w:rFonts w:ascii="Cooper Black" w:hAnsi="Cooper Black"/>
          <w:sz w:val="56"/>
        </w:rPr>
      </w:pPr>
      <w:r w:rsidRPr="00C56180">
        <w:rPr>
          <w:rFonts w:ascii="Book Antiqua" w:hAnsi="Book Antiqua"/>
          <w:noProof/>
          <w:sz w:val="32"/>
        </w:rPr>
        <w:lastRenderedPageBreak/>
        <mc:AlternateContent>
          <mc:Choice Requires="wps">
            <w:drawing>
              <wp:anchor distT="45720" distB="45720" distL="114300" distR="114300" simplePos="0" relativeHeight="251673600" behindDoc="0" locked="0" layoutInCell="1" allowOverlap="1" wp14:anchorId="7D9CED97" wp14:editId="551E4495">
                <wp:simplePos x="0" y="0"/>
                <wp:positionH relativeFrom="column">
                  <wp:posOffset>227965</wp:posOffset>
                </wp:positionH>
                <wp:positionV relativeFrom="paragraph">
                  <wp:posOffset>291465</wp:posOffset>
                </wp:positionV>
                <wp:extent cx="812800" cy="501650"/>
                <wp:effectExtent l="0" t="76200" r="0" b="698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584581">
                          <a:off x="0" y="0"/>
                          <a:ext cx="812800" cy="501650"/>
                        </a:xfrm>
                        <a:prstGeom prst="rect">
                          <a:avLst/>
                        </a:prstGeom>
                        <a:noFill/>
                        <a:ln w="9525">
                          <a:noFill/>
                          <a:miter lim="800000"/>
                          <a:headEnd/>
                          <a:tailEnd/>
                        </a:ln>
                      </wps:spPr>
                      <wps:txbx>
                        <w:txbxContent>
                          <w:p w14:paraId="27D4C79D" w14:textId="77777777" w:rsidR="006F2832" w:rsidRPr="00713AA6" w:rsidRDefault="006F2832" w:rsidP="00C56180">
                            <w:pPr>
                              <w:jc w:val="center"/>
                              <w:rPr>
                                <w:sz w:val="18"/>
                              </w:rPr>
                            </w:pPr>
                            <w:r w:rsidRPr="00713AA6">
                              <w:rPr>
                                <w:sz w:val="18"/>
                              </w:rPr>
                              <w:t>Gold Level Data Professional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CED97" id="_x0000_s1033" type="#_x0000_t202" style="position:absolute;left:0;text-align:left;margin-left:17.95pt;margin-top:22.95pt;width:64pt;height:39.5pt;rotation:-1109108fd;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" filled="f" stroked="f">
                <v:textbox>
                  <w:txbxContent>
                    <w:p w14:paraId="27D4C79D" w14:textId="77777777" w:rsidR="006F2832" w:rsidRPr="00713AA6" w:rsidRDefault="006F2832" w:rsidP="00C56180">
                      <w:pPr>
                        <w:jc w:val="center"/>
                        <w:rPr>
                          <w:sz w:val="18"/>
                        </w:rPr>
                      </w:pPr>
                      <w:r w:rsidRPr="00713AA6">
                        <w:rPr>
                          <w:sz w:val="18"/>
                        </w:rPr>
                        <w:t>Gold Level Data Professional</w:t>
                      </w:r>
                    </w:p>
                  </w:txbxContent>
                </v:textbox>
              </v:shape>
            </w:pict>
          </mc:Fallback>
        </mc:AlternateContent>
      </w:r>
      <w:r w:rsidRPr="00C56180">
        <w:rPr>
          <w:rFonts w:ascii="Book Antiqua" w:hAnsi="Book Antiqua"/>
          <w:noProof/>
          <w:sz w:val="32"/>
        </w:rPr>
        <w:drawing>
          <wp:anchor distT="0" distB="0" distL="114300" distR="114300" simplePos="0" relativeHeight="251672576" behindDoc="1" locked="0" layoutInCell="1" allowOverlap="1" wp14:anchorId="307306A6" wp14:editId="7C57EEE6">
            <wp:simplePos x="0" y="0"/>
            <wp:positionH relativeFrom="column">
              <wp:posOffset>196215</wp:posOffset>
            </wp:positionH>
            <wp:positionV relativeFrom="paragraph">
              <wp:posOffset>133350</wp:posOffset>
            </wp:positionV>
            <wp:extent cx="812800" cy="812800"/>
            <wp:effectExtent l="133350" t="133350" r="101600" b="120650"/>
            <wp:wrapTight wrapText="bothSides">
              <wp:wrapPolygon edited="0">
                <wp:start x="19464" y="-1272"/>
                <wp:lineTo x="2218" y="-7188"/>
                <wp:lineTo x="-3462" y="7983"/>
                <wp:lineTo x="-1091" y="8871"/>
                <wp:lineTo x="-3931" y="16457"/>
                <wp:lineTo x="-1086" y="17522"/>
                <wp:lineTo x="-1203" y="20721"/>
                <wp:lineTo x="1642" y="21786"/>
                <wp:lineTo x="2116" y="21964"/>
                <wp:lineTo x="10767" y="21959"/>
                <wp:lineTo x="21963" y="18042"/>
                <wp:lineTo x="22141" y="17568"/>
                <wp:lineTo x="22136" y="8918"/>
                <wp:lineTo x="22783" y="-30"/>
                <wp:lineTo x="19464" y="-1272"/>
              </wp:wrapPolygon>
            </wp:wrapTight>
            <wp:docPr id="14" name="Picture 14" descr="https://tse3.mm.bing.net/th?id=JN.5qVF61EejMB1sLof1XRhfw&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3.mm.bing.net/th?id=JN.5qVF61EejMB1sLof1XRhfw&amp;pid=1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368501">
                      <a:off x="0" y="0"/>
                      <a:ext cx="8128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40B3" w:rsidRPr="00646ABB">
        <w:rPr>
          <w:rFonts w:ascii="Cooper Black" w:hAnsi="Cooper Black"/>
          <w:sz w:val="56"/>
        </w:rPr>
        <w:t>Get STAMPED!</w:t>
      </w:r>
    </w:p>
    <w:p w14:paraId="7CFA201F" w14:textId="5A812565" w:rsidR="001B40B3" w:rsidRDefault="001B40B3" w:rsidP="001B40B3">
      <w:pPr>
        <w:jc w:val="center"/>
        <w:rPr>
          <w:rFonts w:ascii="Cooper Black" w:hAnsi="Cooper Black"/>
          <w:sz w:val="56"/>
        </w:rPr>
      </w:pPr>
      <w:r w:rsidRPr="00646ABB">
        <w:rPr>
          <w:rFonts w:ascii="Cooper Black" w:hAnsi="Cooper Black"/>
          <w:sz w:val="32"/>
        </w:rPr>
        <w:t>Georgia’s New “</w:t>
      </w:r>
      <w:r w:rsidRPr="00646ABB">
        <w:rPr>
          <w:rFonts w:ascii="Cooper Black" w:hAnsi="Cooper Black"/>
          <w:b/>
          <w:color w:val="FF0000"/>
          <w:sz w:val="32"/>
        </w:rPr>
        <w:t>S</w:t>
      </w:r>
      <w:r w:rsidRPr="00646ABB">
        <w:rPr>
          <w:rFonts w:ascii="Cooper Black" w:hAnsi="Cooper Black"/>
          <w:sz w:val="32"/>
        </w:rPr>
        <w:t xml:space="preserve">tatewide </w:t>
      </w:r>
      <w:r w:rsidRPr="00646ABB">
        <w:rPr>
          <w:rFonts w:ascii="Cooper Black" w:hAnsi="Cooper Black"/>
          <w:b/>
          <w:color w:val="FF0000"/>
          <w:sz w:val="32"/>
        </w:rPr>
        <w:t>T</w:t>
      </w:r>
      <w:r w:rsidRPr="00646ABB">
        <w:rPr>
          <w:rFonts w:ascii="Cooper Black" w:hAnsi="Cooper Black"/>
          <w:sz w:val="32"/>
        </w:rPr>
        <w:t xml:space="preserve">raining </w:t>
      </w:r>
      <w:r w:rsidRPr="00646ABB">
        <w:rPr>
          <w:rFonts w:ascii="Cooper Black" w:hAnsi="Cooper Black"/>
          <w:b/>
          <w:color w:val="FF0000"/>
          <w:sz w:val="32"/>
        </w:rPr>
        <w:t>a</w:t>
      </w:r>
      <w:r w:rsidRPr="00646ABB">
        <w:rPr>
          <w:rFonts w:ascii="Cooper Black" w:hAnsi="Cooper Black"/>
          <w:sz w:val="32"/>
        </w:rPr>
        <w:t xml:space="preserve">nd </w:t>
      </w:r>
      <w:r w:rsidRPr="00646ABB">
        <w:rPr>
          <w:rFonts w:ascii="Cooper Black" w:hAnsi="Cooper Black"/>
          <w:b/>
          <w:color w:val="FF0000"/>
          <w:sz w:val="32"/>
        </w:rPr>
        <w:t>M</w:t>
      </w:r>
      <w:r w:rsidRPr="00646ABB">
        <w:rPr>
          <w:rFonts w:ascii="Cooper Black" w:hAnsi="Cooper Black"/>
          <w:sz w:val="32"/>
        </w:rPr>
        <w:t xml:space="preserve">entorship </w:t>
      </w:r>
      <w:r w:rsidRPr="00646ABB">
        <w:rPr>
          <w:rFonts w:ascii="Cooper Black" w:hAnsi="Cooper Black"/>
          <w:b/>
          <w:color w:val="FF0000"/>
          <w:sz w:val="32"/>
        </w:rPr>
        <w:t>P</w:t>
      </w:r>
      <w:r w:rsidRPr="00646ABB">
        <w:rPr>
          <w:rFonts w:ascii="Cooper Black" w:hAnsi="Cooper Black"/>
          <w:sz w:val="32"/>
        </w:rPr>
        <w:t xml:space="preserve">rogram for </w:t>
      </w:r>
      <w:r w:rsidRPr="00646ABB">
        <w:rPr>
          <w:rFonts w:ascii="Cooper Black" w:hAnsi="Cooper Black"/>
          <w:b/>
          <w:color w:val="FF0000"/>
          <w:sz w:val="32"/>
        </w:rPr>
        <w:t>E</w:t>
      </w:r>
      <w:r w:rsidRPr="00646ABB">
        <w:rPr>
          <w:rFonts w:ascii="Cooper Black" w:hAnsi="Cooper Black"/>
          <w:sz w:val="32"/>
        </w:rPr>
        <w:t xml:space="preserve">ducational </w:t>
      </w:r>
      <w:r w:rsidRPr="00646ABB">
        <w:rPr>
          <w:rFonts w:ascii="Cooper Black" w:hAnsi="Cooper Black"/>
          <w:b/>
          <w:color w:val="FF0000"/>
          <w:sz w:val="32"/>
        </w:rPr>
        <w:t>D</w:t>
      </w:r>
      <w:r w:rsidRPr="00646ABB">
        <w:rPr>
          <w:rFonts w:ascii="Cooper Black" w:hAnsi="Cooper Black"/>
          <w:sz w:val="32"/>
        </w:rPr>
        <w:t>ata”</w:t>
      </w:r>
      <w:r>
        <w:rPr>
          <w:rFonts w:ascii="Book Antiqua" w:hAnsi="Book Antiqua"/>
          <w:sz w:val="32"/>
        </w:rPr>
        <w:t xml:space="preserve"> </w:t>
      </w:r>
      <w:r>
        <w:rPr>
          <w:rFonts w:ascii="Book Antiqua" w:hAnsi="Book Antiqua"/>
          <w:sz w:val="32"/>
        </w:rPr>
        <w:br/>
      </w:r>
      <w:r>
        <w:rPr>
          <w:rFonts w:ascii="Book Antiqua" w:hAnsi="Book Antiqua"/>
          <w:sz w:val="32"/>
        </w:rPr>
        <w:br/>
      </w:r>
      <w:r>
        <w:rPr>
          <w:rFonts w:ascii="Book Antiqua" w:hAnsi="Book Antiqua"/>
          <w:sz w:val="32"/>
        </w:rPr>
        <w:br/>
      </w:r>
      <w:r>
        <w:rPr>
          <w:rFonts w:ascii="Book Antiqua" w:hAnsi="Book Antiqua"/>
          <w:sz w:val="32"/>
        </w:rPr>
        <w:br/>
      </w:r>
      <w:r>
        <w:rPr>
          <w:rFonts w:ascii="Book Antiqua" w:hAnsi="Book Antiqua"/>
          <w:sz w:val="32"/>
        </w:rPr>
        <w:br/>
      </w:r>
      <w:r>
        <w:rPr>
          <w:rFonts w:ascii="Book Antiqua" w:hAnsi="Book Antiqua"/>
          <w:sz w:val="32"/>
        </w:rPr>
        <w:br/>
      </w:r>
      <w:r>
        <w:rPr>
          <w:rFonts w:ascii="Book Antiqua" w:hAnsi="Book Antiqua"/>
          <w:sz w:val="32"/>
        </w:rPr>
        <w:br/>
      </w:r>
      <w:r>
        <w:rPr>
          <w:rFonts w:ascii="Book Antiqua" w:hAnsi="Book Antiqua"/>
          <w:sz w:val="32"/>
        </w:rPr>
        <w:br/>
      </w:r>
      <w:r>
        <w:rPr>
          <w:rFonts w:ascii="Book Antiqua" w:hAnsi="Book Antiqua"/>
          <w:sz w:val="32"/>
        </w:rPr>
        <w:br/>
      </w:r>
      <w:r w:rsidRPr="001B40B3">
        <w:rPr>
          <w:rFonts w:ascii="Book Antiqua" w:hAnsi="Book Antiqua"/>
          <w:b/>
          <w:sz w:val="32"/>
        </w:rPr>
        <w:br/>
      </w:r>
      <w:r w:rsidRPr="001B40B3">
        <w:rPr>
          <w:rFonts w:ascii="Cooper Black" w:hAnsi="Cooper Black"/>
          <w:sz w:val="56"/>
        </w:rPr>
        <w:t xml:space="preserve">Course </w:t>
      </w:r>
      <w:r>
        <w:rPr>
          <w:rFonts w:ascii="Cooper Black" w:hAnsi="Cooper Black"/>
          <w:sz w:val="56"/>
        </w:rPr>
        <w:t>Descriptions</w:t>
      </w:r>
      <w:r w:rsidRPr="001B40B3">
        <w:rPr>
          <w:rFonts w:ascii="Cooper Black" w:hAnsi="Cooper Black"/>
          <w:sz w:val="56"/>
        </w:rPr>
        <w:t xml:space="preserve"> </w:t>
      </w:r>
      <w:r>
        <w:rPr>
          <w:rFonts w:ascii="Cooper Black" w:hAnsi="Cooper Black"/>
          <w:sz w:val="56"/>
        </w:rPr>
        <w:t xml:space="preserve">&amp; </w:t>
      </w:r>
    </w:p>
    <w:p w14:paraId="52E4731F" w14:textId="77777777" w:rsidR="001B40B3" w:rsidRDefault="001B40B3" w:rsidP="001B40B3">
      <w:pPr>
        <w:jc w:val="center"/>
        <w:rPr>
          <w:rFonts w:ascii="Cooper Black" w:hAnsi="Cooper Black"/>
          <w:sz w:val="56"/>
        </w:rPr>
      </w:pPr>
      <w:r w:rsidRPr="001B40B3">
        <w:rPr>
          <w:rFonts w:ascii="Cooper Black" w:hAnsi="Cooper Black"/>
          <w:sz w:val="56"/>
        </w:rPr>
        <w:t>Schedule of Classes</w:t>
      </w:r>
    </w:p>
    <w:p w14:paraId="17094869" w14:textId="643C113A" w:rsidR="001B40B3" w:rsidRDefault="001B40B3" w:rsidP="001B40B3">
      <w:pPr>
        <w:jc w:val="center"/>
        <w:rPr>
          <w:rFonts w:ascii="Cooper Black" w:hAnsi="Cooper Black"/>
          <w:sz w:val="56"/>
        </w:rPr>
      </w:pPr>
    </w:p>
    <w:p w14:paraId="7767F268" w14:textId="39482E04" w:rsidR="001B40B3" w:rsidRPr="001B40B3" w:rsidRDefault="001B40B3" w:rsidP="001B40B3">
      <w:pPr>
        <w:jc w:val="center"/>
        <w:rPr>
          <w:rFonts w:ascii="Cooper Black" w:hAnsi="Cooper Black"/>
          <w:sz w:val="56"/>
        </w:rPr>
      </w:pPr>
      <w:r>
        <w:rPr>
          <w:rFonts w:ascii="Cooper Black" w:hAnsi="Cooper Black"/>
          <w:sz w:val="56"/>
        </w:rPr>
        <w:t>2016-2017</w:t>
      </w:r>
      <w:r w:rsidRPr="001B40B3">
        <w:rPr>
          <w:rFonts w:ascii="Cooper Black" w:hAnsi="Cooper Black"/>
          <w:sz w:val="56"/>
        </w:rPr>
        <w:br w:type="page"/>
      </w:r>
    </w:p>
    <w:p w14:paraId="2FB64144" w14:textId="2CE8FF43" w:rsidR="00646ABB" w:rsidRPr="00685BDC" w:rsidRDefault="00685BDC" w:rsidP="00685BDC">
      <w:pPr>
        <w:jc w:val="center"/>
        <w:rPr>
          <w:b/>
          <w:sz w:val="32"/>
        </w:rPr>
      </w:pPr>
      <w:r w:rsidRPr="00685BDC">
        <w:rPr>
          <w:b/>
          <w:sz w:val="32"/>
        </w:rPr>
        <w:lastRenderedPageBreak/>
        <w:t>Course Descriptions</w:t>
      </w:r>
    </w:p>
    <w:p w14:paraId="12C86575" w14:textId="61FD241F" w:rsidR="00685BDC" w:rsidRPr="006A2FD2" w:rsidRDefault="006A2FD2" w:rsidP="006A2FD2">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6A2FD2">
        <w:rPr>
          <w:b/>
        </w:rPr>
        <w:t>Course Title:</w:t>
      </w:r>
      <w:r>
        <w:t xml:space="preserve">  </w:t>
      </w:r>
      <w:r w:rsidRPr="006A2FD2">
        <w:rPr>
          <w:b/>
        </w:rPr>
        <w:t>CRS101:  Educational Terminology</w:t>
      </w:r>
    </w:p>
    <w:p w14:paraId="4F975294" w14:textId="3221606A" w:rsidR="006A2FD2" w:rsidRDefault="006A2FD2" w:rsidP="00685BDC">
      <w:r w:rsidRPr="006A2FD2">
        <w:rPr>
          <w:b/>
        </w:rPr>
        <w:t xml:space="preserve">Course Description:  </w:t>
      </w:r>
      <w:r>
        <w:t>This course concentrates on familiarizing participants with key terms and acronyms used in education and basic definitions of these terms.</w:t>
      </w:r>
    </w:p>
    <w:p w14:paraId="54FC397E" w14:textId="7D72D473" w:rsidR="006A2FD2" w:rsidRDefault="006A2FD2" w:rsidP="00685BDC">
      <w:r w:rsidRPr="006A2FD2">
        <w:rPr>
          <w:b/>
        </w:rPr>
        <w:t>Instructor:</w:t>
      </w:r>
      <w:r>
        <w:t xml:space="preserve">  Anna Abel, </w:t>
      </w:r>
      <w:r w:rsidR="00DE4FE9">
        <w:t xml:space="preserve">Student Information Systems Coordinator:  </w:t>
      </w:r>
      <w:r>
        <w:t>Johnson County Schools</w:t>
      </w:r>
    </w:p>
    <w:p w14:paraId="43D32C33" w14:textId="04734A21" w:rsidR="006A2FD2" w:rsidRDefault="006A2FD2" w:rsidP="006F2832">
      <w:pPr>
        <w:tabs>
          <w:tab w:val="left" w:pos="2340"/>
          <w:tab w:val="left" w:pos="3510"/>
        </w:tabs>
        <w:spacing w:after="0"/>
      </w:pPr>
      <w:r w:rsidRPr="006A2FD2">
        <w:rPr>
          <w:b/>
        </w:rPr>
        <w:t>Session</w:t>
      </w:r>
      <w:r w:rsidR="006F2832">
        <w:rPr>
          <w:b/>
        </w:rPr>
        <w:t>s Offered:</w:t>
      </w:r>
      <w:r w:rsidR="006F2832">
        <w:rPr>
          <w:b/>
        </w:rPr>
        <w:tab/>
      </w:r>
      <w:r w:rsidR="006F2832" w:rsidRPr="006F2832">
        <w:t>Session 1:</w:t>
      </w:r>
      <w:r w:rsidR="006F2832" w:rsidRPr="006F2832">
        <w:tab/>
        <w:t>August 21, 2016 – September 3, 2016</w:t>
      </w:r>
    </w:p>
    <w:p w14:paraId="7BA41BB8" w14:textId="4E8F95D7" w:rsidR="006F2832" w:rsidRDefault="006F2832" w:rsidP="006F2832">
      <w:pPr>
        <w:tabs>
          <w:tab w:val="left" w:pos="2340"/>
          <w:tab w:val="left" w:pos="3510"/>
        </w:tabs>
        <w:spacing w:after="0"/>
      </w:pPr>
      <w:r>
        <w:tab/>
        <w:t>Session 2:</w:t>
      </w:r>
      <w:r>
        <w:tab/>
        <w:t>September 11, 2016 – September 24, 2016</w:t>
      </w:r>
    </w:p>
    <w:p w14:paraId="757430FE" w14:textId="5266DEA8" w:rsidR="006F2832" w:rsidRDefault="006F2832" w:rsidP="006F2832">
      <w:pPr>
        <w:tabs>
          <w:tab w:val="left" w:pos="2340"/>
          <w:tab w:val="left" w:pos="3510"/>
        </w:tabs>
        <w:spacing w:after="0"/>
        <w:rPr>
          <w:b/>
        </w:rPr>
      </w:pPr>
      <w:r>
        <w:tab/>
        <w:t>Session 7:</w:t>
      </w:r>
      <w:r>
        <w:tab/>
        <w:t>January 2, 2017 – January 14, 2017</w:t>
      </w:r>
    </w:p>
    <w:p w14:paraId="55EF7691" w14:textId="5EA47F10" w:rsidR="006F2832" w:rsidRPr="006A2FD2" w:rsidRDefault="006F2832" w:rsidP="006F2832">
      <w:pPr>
        <w:tabs>
          <w:tab w:val="left" w:pos="2340"/>
          <w:tab w:val="left" w:pos="3510"/>
        </w:tabs>
        <w:rPr>
          <w:b/>
        </w:rPr>
      </w:pPr>
      <w:r>
        <w:rPr>
          <w:b/>
        </w:rPr>
        <w:tab/>
      </w:r>
    </w:p>
    <w:p w14:paraId="7CE5E0EA" w14:textId="216DB9B7" w:rsidR="006A2FD2" w:rsidRPr="006A2FD2" w:rsidRDefault="006A2FD2" w:rsidP="006A2FD2">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6A2FD2">
        <w:rPr>
          <w:b/>
        </w:rPr>
        <w:t>Course Title:</w:t>
      </w:r>
      <w:r>
        <w:t xml:space="preserve">  </w:t>
      </w:r>
      <w:r w:rsidRPr="006A2FD2">
        <w:rPr>
          <w:b/>
        </w:rPr>
        <w:t>CRS10</w:t>
      </w:r>
      <w:r>
        <w:rPr>
          <w:b/>
        </w:rPr>
        <w:t>2</w:t>
      </w:r>
      <w:r w:rsidRPr="006A2FD2">
        <w:rPr>
          <w:b/>
        </w:rPr>
        <w:t xml:space="preserve">:  </w:t>
      </w:r>
      <w:r>
        <w:rPr>
          <w:b/>
        </w:rPr>
        <w:t>Student Data Privacy Laws</w:t>
      </w:r>
    </w:p>
    <w:p w14:paraId="19F271E3" w14:textId="6FD80E7F" w:rsidR="006A2FD2" w:rsidRDefault="006A2FD2" w:rsidP="006A2FD2">
      <w:r w:rsidRPr="006A2FD2">
        <w:rPr>
          <w:b/>
        </w:rPr>
        <w:t xml:space="preserve">Course Description:  </w:t>
      </w:r>
      <w:r>
        <w:t>Participants will study the legal requirements for protection of student data, as found in such policies as the Family Educational Rights and Privacy Act (FERPA) and the Healthcare Insurance Portability and Accountability Act (HIPAA).</w:t>
      </w:r>
    </w:p>
    <w:p w14:paraId="0507D521" w14:textId="16AB9BF5" w:rsidR="006A2FD2" w:rsidRDefault="006A2FD2" w:rsidP="006A2FD2">
      <w:r w:rsidRPr="006A2FD2">
        <w:rPr>
          <w:b/>
        </w:rPr>
        <w:t>Instructor:</w:t>
      </w:r>
      <w:r>
        <w:t xml:space="preserve">  Barry Baker, </w:t>
      </w:r>
      <w:r w:rsidR="00DE4FE9">
        <w:t xml:space="preserve">Chief Privacy Officer:  </w:t>
      </w:r>
      <w:r>
        <w:t>Georgia Department of Education</w:t>
      </w:r>
    </w:p>
    <w:p w14:paraId="1888074A" w14:textId="627C2354" w:rsidR="006A2FD2" w:rsidRDefault="006A2FD2" w:rsidP="006F2832">
      <w:pPr>
        <w:spacing w:after="0"/>
      </w:pPr>
      <w:r w:rsidRPr="006A2FD2">
        <w:rPr>
          <w:b/>
        </w:rPr>
        <w:t xml:space="preserve">Sessions Offered:  </w:t>
      </w:r>
      <w:r w:rsidR="006F2832">
        <w:rPr>
          <w:b/>
        </w:rPr>
        <w:tab/>
      </w:r>
      <w:r w:rsidR="006F2832" w:rsidRPr="006F2832">
        <w:t>Session 1:</w:t>
      </w:r>
      <w:r w:rsidR="006F2832">
        <w:tab/>
        <w:t>August 21, 2016 – September 3, 2016</w:t>
      </w:r>
    </w:p>
    <w:p w14:paraId="4F643BF6" w14:textId="3BEE0C7D" w:rsidR="006F2832" w:rsidRDefault="006F2832" w:rsidP="006F2832">
      <w:pPr>
        <w:spacing w:after="0"/>
      </w:pPr>
      <w:r>
        <w:tab/>
      </w:r>
      <w:r>
        <w:tab/>
      </w:r>
      <w:r>
        <w:tab/>
        <w:t>Session 2:</w:t>
      </w:r>
      <w:r>
        <w:tab/>
        <w:t>September 11, 2016 – September 24, 2016</w:t>
      </w:r>
    </w:p>
    <w:p w14:paraId="3661DA2C" w14:textId="77CD7213" w:rsidR="006F2832" w:rsidRDefault="006F2832" w:rsidP="006F2832">
      <w:pPr>
        <w:spacing w:after="0"/>
      </w:pPr>
      <w:r>
        <w:tab/>
      </w:r>
      <w:r>
        <w:tab/>
      </w:r>
      <w:r>
        <w:tab/>
        <w:t>Session 8:</w:t>
      </w:r>
      <w:r>
        <w:tab/>
        <w:t>January 22, 2017 – February 4, 2017</w:t>
      </w:r>
    </w:p>
    <w:p w14:paraId="1F9E2FDA" w14:textId="77777777" w:rsidR="006F2832" w:rsidRPr="006F2832" w:rsidRDefault="006F2832" w:rsidP="006F2832">
      <w:pPr>
        <w:spacing w:after="0"/>
      </w:pPr>
    </w:p>
    <w:p w14:paraId="75782B0D" w14:textId="67EA6A69" w:rsidR="006A2FD2" w:rsidRPr="006A2FD2" w:rsidRDefault="006A2FD2" w:rsidP="006A2FD2">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6A2FD2">
        <w:rPr>
          <w:b/>
        </w:rPr>
        <w:t>Course Title:</w:t>
      </w:r>
      <w:r>
        <w:t xml:space="preserve">  </w:t>
      </w:r>
      <w:r>
        <w:rPr>
          <w:b/>
        </w:rPr>
        <w:t>103:  Introduction to Georgia Data Collections &amp; Reporting</w:t>
      </w:r>
    </w:p>
    <w:p w14:paraId="1E189347" w14:textId="24F921EB" w:rsidR="006A2FD2" w:rsidRDefault="006A2FD2" w:rsidP="006A2FD2">
      <w:r w:rsidRPr="006A2FD2">
        <w:rPr>
          <w:b/>
        </w:rPr>
        <w:t xml:space="preserve">Course Description:  </w:t>
      </w:r>
      <w:r>
        <w:t xml:space="preserve">This is an introductory course, designed to give participants an overview of </w:t>
      </w:r>
      <w:r w:rsidR="00DE4FE9">
        <w:t>state reporting coordinated by the Georgia Department of Education Data Collections and Accountability divisions, including Full-Time Equivalent (FTE), Certified / Classified Personnel Information (CPI), Student Record, Student Class, Teacher Class, Pre-ID Labels, and CCRPI Data Collections.  Also included will be an overview of the bi-annual Office of Civil Rights (OCR) survey.</w:t>
      </w:r>
    </w:p>
    <w:p w14:paraId="2FD6C085" w14:textId="7453BCDA" w:rsidR="006A2FD2" w:rsidRDefault="006A2FD2" w:rsidP="00A82C3B">
      <w:pPr>
        <w:spacing w:after="0"/>
      </w:pPr>
      <w:r w:rsidRPr="006A2FD2">
        <w:rPr>
          <w:b/>
        </w:rPr>
        <w:t>Instructor:</w:t>
      </w:r>
      <w:r>
        <w:t xml:space="preserve">  </w:t>
      </w:r>
      <w:r w:rsidR="00DE4FE9">
        <w:t>Connie Clayton, Data Collections Specialist:  Georgia Department of Education</w:t>
      </w:r>
    </w:p>
    <w:p w14:paraId="4EB11C8A" w14:textId="2B2CE84B" w:rsidR="00A82C3B" w:rsidRDefault="00A82C3B" w:rsidP="00A82C3B">
      <w:pPr>
        <w:tabs>
          <w:tab w:val="left" w:pos="1080"/>
        </w:tabs>
        <w:spacing w:after="0"/>
      </w:pPr>
      <w:r>
        <w:tab/>
        <w:t>Tara Turner, Accountability Specialist:  Georgia Department of Education</w:t>
      </w:r>
    </w:p>
    <w:p w14:paraId="7A911704" w14:textId="77777777" w:rsidR="00A82C3B" w:rsidRDefault="00A82C3B" w:rsidP="00A82C3B">
      <w:pPr>
        <w:tabs>
          <w:tab w:val="left" w:pos="1080"/>
        </w:tabs>
        <w:spacing w:after="0"/>
      </w:pPr>
    </w:p>
    <w:p w14:paraId="5CA46ADB" w14:textId="508C39C9" w:rsidR="006A2FD2" w:rsidRDefault="006A2FD2" w:rsidP="006F2832">
      <w:pPr>
        <w:spacing w:after="0"/>
      </w:pPr>
      <w:r w:rsidRPr="006A2FD2">
        <w:rPr>
          <w:b/>
        </w:rPr>
        <w:t xml:space="preserve">Sessions Offered:  </w:t>
      </w:r>
      <w:r w:rsidR="006F2832">
        <w:rPr>
          <w:b/>
        </w:rPr>
        <w:tab/>
      </w:r>
      <w:r w:rsidR="006F2832">
        <w:t>Session 2:</w:t>
      </w:r>
      <w:r w:rsidR="006F2832">
        <w:tab/>
        <w:t>September 11, 2016 – September 24, 2106</w:t>
      </w:r>
    </w:p>
    <w:p w14:paraId="0A614477" w14:textId="3E241347" w:rsidR="006F2832" w:rsidRDefault="006F2832" w:rsidP="006F2832">
      <w:pPr>
        <w:spacing w:after="0"/>
      </w:pPr>
      <w:r>
        <w:tab/>
      </w:r>
      <w:r>
        <w:tab/>
      </w:r>
      <w:r>
        <w:tab/>
        <w:t>Session 3:</w:t>
      </w:r>
      <w:r>
        <w:tab/>
        <w:t>October 2, 2016 – October 15, 2016</w:t>
      </w:r>
    </w:p>
    <w:p w14:paraId="38FF887E" w14:textId="18DCEF8A" w:rsidR="006F2832" w:rsidRDefault="006F2832" w:rsidP="006F2832">
      <w:pPr>
        <w:spacing w:after="0"/>
      </w:pPr>
      <w:r>
        <w:tab/>
      </w:r>
      <w:r>
        <w:tab/>
      </w:r>
      <w:r>
        <w:tab/>
        <w:t>Session 9:</w:t>
      </w:r>
      <w:r>
        <w:tab/>
        <w:t>February 12, 2017 – February 25, 2017</w:t>
      </w:r>
    </w:p>
    <w:p w14:paraId="6EDE2F49" w14:textId="77777777" w:rsidR="006F2832" w:rsidRDefault="006F2832">
      <w:r>
        <w:br w:type="page"/>
      </w:r>
    </w:p>
    <w:p w14:paraId="0A8B30D4" w14:textId="77777777" w:rsidR="006F2832" w:rsidRDefault="006F2832" w:rsidP="006F2832">
      <w:pPr>
        <w:spacing w:after="0"/>
      </w:pPr>
    </w:p>
    <w:p w14:paraId="591934D2" w14:textId="77777777" w:rsidR="006F2832" w:rsidRPr="006F2832" w:rsidRDefault="006F2832" w:rsidP="006F2832">
      <w:pPr>
        <w:spacing w:after="0"/>
      </w:pPr>
    </w:p>
    <w:p w14:paraId="414B6AF6" w14:textId="1BC59C6F" w:rsidR="00DE4FE9" w:rsidRPr="006A2FD2" w:rsidRDefault="00DE4FE9" w:rsidP="00DE4FE9">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6A2FD2">
        <w:rPr>
          <w:b/>
        </w:rPr>
        <w:t>Course Title:</w:t>
      </w:r>
      <w:r>
        <w:t xml:space="preserve">  </w:t>
      </w:r>
      <w:r w:rsidRPr="006A2FD2">
        <w:rPr>
          <w:b/>
        </w:rPr>
        <w:t>CRS10</w:t>
      </w:r>
      <w:r>
        <w:rPr>
          <w:b/>
        </w:rPr>
        <w:t>4</w:t>
      </w:r>
      <w:r w:rsidRPr="006A2FD2">
        <w:rPr>
          <w:b/>
        </w:rPr>
        <w:t xml:space="preserve">:  </w:t>
      </w:r>
      <w:r>
        <w:rPr>
          <w:b/>
        </w:rPr>
        <w:t>Georgia’s Statewide Longitudinal Data System (SLDS)</w:t>
      </w:r>
    </w:p>
    <w:p w14:paraId="055337A3" w14:textId="4199E537" w:rsidR="00DE4FE9" w:rsidRDefault="00DE4FE9" w:rsidP="00DE4FE9">
      <w:r w:rsidRPr="006A2FD2">
        <w:rPr>
          <w:b/>
        </w:rPr>
        <w:t xml:space="preserve">Course Description:  </w:t>
      </w:r>
      <w:r>
        <w:t>Participants will discover how SLDS can be used to acquire a vast amount of longitudinal data on students, including assessments, enrollment histories, historical grades, program participation, and attendance.  Participants will also discover how SLDS may be useful in monitoring school improvement and teacher effectiveness.  Included in this course will be a discussion of Georgia’s Growth Model.</w:t>
      </w:r>
    </w:p>
    <w:p w14:paraId="200C720B" w14:textId="3B0A69D2" w:rsidR="00025A61" w:rsidRDefault="00DE4FE9" w:rsidP="00025A61">
      <w:pPr>
        <w:spacing w:after="0"/>
      </w:pPr>
      <w:r w:rsidRPr="006A2FD2">
        <w:rPr>
          <w:b/>
        </w:rPr>
        <w:t>Instructor:</w:t>
      </w:r>
      <w:r>
        <w:t xml:space="preserve">  </w:t>
      </w:r>
      <w:r w:rsidR="00025A61">
        <w:tab/>
      </w:r>
      <w:r w:rsidR="00025A61" w:rsidRPr="00DE4FE9">
        <w:t xml:space="preserve">Danny Dasher, </w:t>
      </w:r>
      <w:r w:rsidR="00025A61">
        <w:t xml:space="preserve">SLDS Training Coordinator:  </w:t>
      </w:r>
      <w:r w:rsidR="00025A61" w:rsidRPr="00DE4FE9">
        <w:t>Georgia Department of Education</w:t>
      </w:r>
    </w:p>
    <w:p w14:paraId="648A1AA4" w14:textId="79833EBA" w:rsidR="00DE4FE9" w:rsidRDefault="00025A61" w:rsidP="006F2832">
      <w:pPr>
        <w:tabs>
          <w:tab w:val="left" w:pos="1350"/>
        </w:tabs>
      </w:pPr>
      <w:r>
        <w:tab/>
      </w:r>
      <w:r>
        <w:tab/>
        <w:t>Evan Everett, Director of Accountability:  Georgia Department of Education</w:t>
      </w:r>
    </w:p>
    <w:p w14:paraId="212CE8C9" w14:textId="3875E2A6" w:rsidR="00025A61" w:rsidRDefault="00DE4FE9" w:rsidP="006F2832">
      <w:pPr>
        <w:tabs>
          <w:tab w:val="left" w:pos="2340"/>
        </w:tabs>
        <w:spacing w:after="0"/>
      </w:pPr>
      <w:r w:rsidRPr="006A2FD2">
        <w:rPr>
          <w:b/>
        </w:rPr>
        <w:t>Sessions Offered:</w:t>
      </w:r>
      <w:r>
        <w:rPr>
          <w:b/>
        </w:rPr>
        <w:t xml:space="preserve">  </w:t>
      </w:r>
      <w:r w:rsidRPr="006A2FD2">
        <w:rPr>
          <w:b/>
        </w:rPr>
        <w:t xml:space="preserve"> </w:t>
      </w:r>
      <w:r w:rsidR="006F2832">
        <w:rPr>
          <w:b/>
        </w:rPr>
        <w:tab/>
      </w:r>
      <w:r w:rsidR="006F2832" w:rsidRPr="006F2832">
        <w:t xml:space="preserve">Session </w:t>
      </w:r>
      <w:r w:rsidR="006F2832">
        <w:t>3:</w:t>
      </w:r>
      <w:r w:rsidR="006F2832">
        <w:tab/>
        <w:t>October 2, 2016 – October 15, 2016</w:t>
      </w:r>
    </w:p>
    <w:p w14:paraId="3F729EFA" w14:textId="01A23781" w:rsidR="006F2832" w:rsidRDefault="006F2832" w:rsidP="006F2832">
      <w:pPr>
        <w:tabs>
          <w:tab w:val="left" w:pos="2340"/>
          <w:tab w:val="left" w:pos="2880"/>
        </w:tabs>
        <w:spacing w:after="0"/>
      </w:pPr>
      <w:r>
        <w:tab/>
        <w:t>Session 6:</w:t>
      </w:r>
      <w:r>
        <w:tab/>
        <w:t>December 4, 2016 – December 17, 2016</w:t>
      </w:r>
    </w:p>
    <w:p w14:paraId="3C782B32" w14:textId="15387741" w:rsidR="006F2832" w:rsidRPr="006F2832" w:rsidRDefault="006F2832" w:rsidP="006F2832">
      <w:pPr>
        <w:tabs>
          <w:tab w:val="left" w:pos="2340"/>
          <w:tab w:val="left" w:pos="2880"/>
        </w:tabs>
        <w:spacing w:after="0"/>
      </w:pPr>
      <w:r>
        <w:tab/>
        <w:t>Session 10:</w:t>
      </w:r>
      <w:r>
        <w:tab/>
        <w:t>March 5, 2017 – March 18, 2017</w:t>
      </w:r>
    </w:p>
    <w:p w14:paraId="46340DC5" w14:textId="5D7E9613" w:rsidR="00025A61" w:rsidRPr="006A2FD2" w:rsidRDefault="00025A61" w:rsidP="00025A61">
      <w:pPr>
        <w:tabs>
          <w:tab w:val="left" w:pos="1800"/>
        </w:tabs>
        <w:rPr>
          <w:b/>
        </w:rPr>
      </w:pPr>
      <w:r>
        <w:tab/>
      </w:r>
    </w:p>
    <w:p w14:paraId="0BDB0C59" w14:textId="37730DB8" w:rsidR="00DE4FE9" w:rsidRPr="006A2FD2" w:rsidRDefault="00DE4FE9" w:rsidP="00DE4FE9">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6A2FD2">
        <w:rPr>
          <w:b/>
        </w:rPr>
        <w:t>Course Title:</w:t>
      </w:r>
      <w:r>
        <w:t xml:space="preserve">  </w:t>
      </w:r>
      <w:r w:rsidRPr="006A2FD2">
        <w:rPr>
          <w:b/>
        </w:rPr>
        <w:t>CRS10</w:t>
      </w:r>
      <w:r w:rsidR="00025A61">
        <w:rPr>
          <w:b/>
        </w:rPr>
        <w:t>5</w:t>
      </w:r>
      <w:r w:rsidRPr="006A2FD2">
        <w:rPr>
          <w:b/>
        </w:rPr>
        <w:t xml:space="preserve">:  </w:t>
      </w:r>
      <w:r w:rsidR="00025A61">
        <w:rPr>
          <w:b/>
        </w:rPr>
        <w:t>Special Education:  An Overview</w:t>
      </w:r>
    </w:p>
    <w:p w14:paraId="6D75620F" w14:textId="41D42DFB" w:rsidR="00DE4FE9" w:rsidRDefault="00DE4FE9" w:rsidP="00DE4FE9">
      <w:r w:rsidRPr="006A2FD2">
        <w:rPr>
          <w:b/>
        </w:rPr>
        <w:t xml:space="preserve">Course Description:  </w:t>
      </w:r>
      <w:r w:rsidR="00025A61">
        <w:t>This course focuses on introducing participants to data collections and reporting related specifically to services provided to students with disabilities.  Topics will include understanding terminology, the purpose and format of an Individualized Education Plan (IEP), and different scheduling models and supports available to students with disabilities.</w:t>
      </w:r>
    </w:p>
    <w:p w14:paraId="4B3FCE56" w14:textId="2FF28078" w:rsidR="00DE4FE9" w:rsidRDefault="00DE4FE9" w:rsidP="00DE4FE9">
      <w:r w:rsidRPr="006A2FD2">
        <w:rPr>
          <w:b/>
        </w:rPr>
        <w:t>Instructor:</w:t>
      </w:r>
      <w:r>
        <w:t xml:space="preserve">  </w:t>
      </w:r>
      <w:r w:rsidR="00025A61">
        <w:t>Franny Finch, Director of Special Education, Lee County Schools</w:t>
      </w:r>
    </w:p>
    <w:p w14:paraId="69DBA0DE" w14:textId="7679C933" w:rsidR="00DE4FE9" w:rsidRDefault="00DE4FE9" w:rsidP="006F2832">
      <w:pPr>
        <w:tabs>
          <w:tab w:val="left" w:pos="2340"/>
        </w:tabs>
        <w:spacing w:after="0"/>
      </w:pPr>
      <w:r w:rsidRPr="006A2FD2">
        <w:rPr>
          <w:b/>
        </w:rPr>
        <w:t xml:space="preserve">Sessions Offered:  </w:t>
      </w:r>
      <w:r w:rsidR="006F2832">
        <w:rPr>
          <w:b/>
        </w:rPr>
        <w:tab/>
      </w:r>
      <w:r w:rsidR="006F2832">
        <w:t xml:space="preserve">Session 1: </w:t>
      </w:r>
      <w:r w:rsidR="006F2832">
        <w:tab/>
        <w:t>August 21, 2016 – September 3, 2016</w:t>
      </w:r>
    </w:p>
    <w:p w14:paraId="46F20EEA" w14:textId="70DE51AE" w:rsidR="006F2832" w:rsidRDefault="006F2832" w:rsidP="006F2832">
      <w:pPr>
        <w:tabs>
          <w:tab w:val="left" w:pos="2340"/>
        </w:tabs>
        <w:spacing w:after="0"/>
      </w:pPr>
      <w:r>
        <w:tab/>
        <w:t>Session 2:</w:t>
      </w:r>
      <w:r>
        <w:tab/>
        <w:t>September 11, 2016 – September 24, 2016</w:t>
      </w:r>
    </w:p>
    <w:p w14:paraId="1BF076D3" w14:textId="614E9DCC" w:rsidR="006F2832" w:rsidRPr="006F2832" w:rsidRDefault="006F2832" w:rsidP="006F2832">
      <w:pPr>
        <w:tabs>
          <w:tab w:val="left" w:pos="2340"/>
        </w:tabs>
        <w:spacing w:after="0"/>
      </w:pPr>
      <w:r>
        <w:tab/>
        <w:t>Session 7:</w:t>
      </w:r>
      <w:r>
        <w:tab/>
        <w:t>January 2, 2017 – January 14, 2017</w:t>
      </w:r>
    </w:p>
    <w:p w14:paraId="29B74682" w14:textId="77777777" w:rsidR="00DE4FE9" w:rsidRPr="006F2832" w:rsidRDefault="00DE4FE9" w:rsidP="006F2832">
      <w:pPr>
        <w:tabs>
          <w:tab w:val="left" w:pos="2340"/>
        </w:tabs>
        <w:spacing w:after="0"/>
        <w:rPr>
          <w:b/>
        </w:rPr>
      </w:pPr>
    </w:p>
    <w:p w14:paraId="593BCAC9" w14:textId="4668469E" w:rsidR="00025A61" w:rsidRPr="006A2FD2" w:rsidRDefault="00025A61" w:rsidP="00025A61">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6A2FD2">
        <w:rPr>
          <w:b/>
        </w:rPr>
        <w:t>Course Title:</w:t>
      </w:r>
      <w:r>
        <w:t xml:space="preserve">  </w:t>
      </w:r>
      <w:r w:rsidRPr="006A2FD2">
        <w:rPr>
          <w:b/>
        </w:rPr>
        <w:t>CRS</w:t>
      </w:r>
      <w:r>
        <w:rPr>
          <w:b/>
        </w:rPr>
        <w:t>201</w:t>
      </w:r>
      <w:r w:rsidRPr="006A2FD2">
        <w:rPr>
          <w:b/>
        </w:rPr>
        <w:t xml:space="preserve">:  </w:t>
      </w:r>
      <w:r>
        <w:rPr>
          <w:b/>
        </w:rPr>
        <w:t>Full-Time-Equivalent (FTE)</w:t>
      </w:r>
    </w:p>
    <w:p w14:paraId="65DF6B44" w14:textId="73446187" w:rsidR="00025A61" w:rsidRPr="00025A61" w:rsidRDefault="00025A61" w:rsidP="00025A61">
      <w:r w:rsidRPr="006A2FD2">
        <w:rPr>
          <w:b/>
        </w:rPr>
        <w:t xml:space="preserve">Course Description:  </w:t>
      </w:r>
      <w:r>
        <w:t>By participating in this course, participants will gain a basic knowledge of how FTE reporting is completed in school districts.  Assignments will be differentiated for school-bas</w:t>
      </w:r>
      <w:r w:rsidR="00681A45">
        <w:t>ed and system-based employees.  This course is designed to be a general overview and more detailed FTE reporting instruction is also provided during program-specific courses.</w:t>
      </w:r>
    </w:p>
    <w:p w14:paraId="4722FF45" w14:textId="78E11E54" w:rsidR="00025A61" w:rsidRDefault="00025A61" w:rsidP="00025A61">
      <w:r w:rsidRPr="006A2FD2">
        <w:rPr>
          <w:b/>
        </w:rPr>
        <w:t>Instructor:</w:t>
      </w:r>
      <w:r>
        <w:t xml:space="preserve">  </w:t>
      </w:r>
      <w:r w:rsidR="00681A45">
        <w:t>Gary Griffin, Data Collections Specialist, Georgia Department of Education</w:t>
      </w:r>
    </w:p>
    <w:p w14:paraId="24A7E5AA" w14:textId="63C2BA95" w:rsidR="00025A61" w:rsidRDefault="00025A61" w:rsidP="006F2832">
      <w:pPr>
        <w:tabs>
          <w:tab w:val="left" w:pos="2340"/>
        </w:tabs>
        <w:spacing w:after="0"/>
      </w:pPr>
      <w:r w:rsidRPr="006A2FD2">
        <w:rPr>
          <w:b/>
        </w:rPr>
        <w:t xml:space="preserve">Sessions Offered:  </w:t>
      </w:r>
      <w:r w:rsidR="006F2832">
        <w:rPr>
          <w:b/>
        </w:rPr>
        <w:tab/>
      </w:r>
      <w:r w:rsidR="006F2832">
        <w:t>Session 2:</w:t>
      </w:r>
      <w:r w:rsidR="006F2832">
        <w:tab/>
        <w:t>September 11, 2016 – September 24, 2016</w:t>
      </w:r>
    </w:p>
    <w:p w14:paraId="407CDBD7" w14:textId="4CDAD853" w:rsidR="006F2832" w:rsidRDefault="006F2832" w:rsidP="006F2832">
      <w:pPr>
        <w:tabs>
          <w:tab w:val="left" w:pos="2340"/>
        </w:tabs>
        <w:spacing w:after="0"/>
      </w:pPr>
      <w:r>
        <w:tab/>
        <w:t>Session 3:</w:t>
      </w:r>
      <w:r>
        <w:tab/>
        <w:t>October 2, 2016 – October 15, 2016</w:t>
      </w:r>
    </w:p>
    <w:p w14:paraId="02A9BE66" w14:textId="076B656D" w:rsidR="006F2832" w:rsidRDefault="006F2832" w:rsidP="006F2832">
      <w:pPr>
        <w:tabs>
          <w:tab w:val="left" w:pos="2340"/>
        </w:tabs>
        <w:spacing w:after="0"/>
      </w:pPr>
      <w:r>
        <w:tab/>
        <w:t>Session 8:</w:t>
      </w:r>
      <w:r>
        <w:tab/>
        <w:t>January 22, 2017 – February 4, 2017</w:t>
      </w:r>
    </w:p>
    <w:p w14:paraId="3E1EB74D" w14:textId="77777777" w:rsidR="006F2832" w:rsidRDefault="006F2832">
      <w:r>
        <w:br w:type="page"/>
      </w:r>
    </w:p>
    <w:p w14:paraId="35BBF9D0" w14:textId="77777777" w:rsidR="006F2832" w:rsidRPr="006F2832" w:rsidRDefault="006F2832" w:rsidP="006F2832">
      <w:pPr>
        <w:tabs>
          <w:tab w:val="left" w:pos="2340"/>
        </w:tabs>
        <w:spacing w:after="0"/>
      </w:pPr>
    </w:p>
    <w:p w14:paraId="6F557885" w14:textId="77777777" w:rsidR="00681A45" w:rsidRDefault="00681A45" w:rsidP="006F2832">
      <w:pPr>
        <w:tabs>
          <w:tab w:val="left" w:pos="2340"/>
        </w:tabs>
        <w:spacing w:after="0"/>
        <w:rPr>
          <w:b/>
        </w:rPr>
      </w:pPr>
    </w:p>
    <w:p w14:paraId="62EB0769" w14:textId="665D66E2" w:rsidR="00681A45" w:rsidRPr="006A2FD2" w:rsidRDefault="00681A45" w:rsidP="00681A45">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6A2FD2">
        <w:rPr>
          <w:b/>
        </w:rPr>
        <w:t>Course Title:</w:t>
      </w:r>
      <w:r>
        <w:t xml:space="preserve">  </w:t>
      </w:r>
      <w:r w:rsidRPr="006A2FD2">
        <w:rPr>
          <w:b/>
        </w:rPr>
        <w:t>CRS</w:t>
      </w:r>
      <w:r>
        <w:rPr>
          <w:b/>
        </w:rPr>
        <w:t>202</w:t>
      </w:r>
      <w:r w:rsidRPr="006A2FD2">
        <w:rPr>
          <w:b/>
        </w:rPr>
        <w:t xml:space="preserve">: </w:t>
      </w:r>
      <w:r>
        <w:rPr>
          <w:b/>
        </w:rPr>
        <w:t xml:space="preserve"> Scheduling and Its Impact on Data Collections</w:t>
      </w:r>
    </w:p>
    <w:p w14:paraId="6D882999" w14:textId="5AE181A8" w:rsidR="00681A45" w:rsidRDefault="00681A45" w:rsidP="00681A45">
      <w:r w:rsidRPr="006A2FD2">
        <w:rPr>
          <w:b/>
        </w:rPr>
        <w:t xml:space="preserve">Course Description:  </w:t>
      </w:r>
      <w:r>
        <w:t xml:space="preserve">Student schedule information is reported for various data collections, including Student Class, Teacher Class, and Student Record. </w:t>
      </w:r>
      <w:r w:rsidR="00BA6FC4">
        <w:t xml:space="preserve"> In this course, participants will learn how to accurately schedule students and teachers for reporting purposes. </w:t>
      </w:r>
    </w:p>
    <w:p w14:paraId="1BB0C659" w14:textId="36ACD6DD" w:rsidR="00681A45" w:rsidRDefault="00681A45" w:rsidP="00681A45">
      <w:r w:rsidRPr="006A2FD2">
        <w:rPr>
          <w:b/>
        </w:rPr>
        <w:t>Instructor:</w:t>
      </w:r>
      <w:r>
        <w:t xml:space="preserve">  </w:t>
      </w:r>
      <w:r w:rsidR="00BA6FC4">
        <w:t>Heather Hunt, Student Information Systems Coordinator, Chatham County Schools</w:t>
      </w:r>
    </w:p>
    <w:p w14:paraId="67B6103B" w14:textId="14A6AB38" w:rsidR="00681A45" w:rsidRDefault="00681A45" w:rsidP="006F2832">
      <w:pPr>
        <w:tabs>
          <w:tab w:val="left" w:pos="2340"/>
        </w:tabs>
        <w:spacing w:after="0"/>
      </w:pPr>
      <w:r w:rsidRPr="006A2FD2">
        <w:rPr>
          <w:b/>
        </w:rPr>
        <w:t xml:space="preserve">Sessions Offered:  </w:t>
      </w:r>
      <w:r w:rsidR="006F2832">
        <w:tab/>
      </w:r>
      <w:r w:rsidR="00B85D49">
        <w:t>Session 1:</w:t>
      </w:r>
      <w:r w:rsidR="00B85D49">
        <w:tab/>
        <w:t>August 21, 2016 – September 3, 2016</w:t>
      </w:r>
    </w:p>
    <w:p w14:paraId="5903529E" w14:textId="22438210" w:rsidR="00B85D49" w:rsidRDefault="00B85D49" w:rsidP="006F2832">
      <w:pPr>
        <w:tabs>
          <w:tab w:val="left" w:pos="2340"/>
        </w:tabs>
        <w:spacing w:after="0"/>
      </w:pPr>
      <w:r>
        <w:tab/>
        <w:t>Session 3:</w:t>
      </w:r>
      <w:r>
        <w:tab/>
        <w:t>October 2, 2016 – October 15, 2016</w:t>
      </w:r>
    </w:p>
    <w:p w14:paraId="12E16905" w14:textId="2C71AC44" w:rsidR="00B85D49" w:rsidRPr="006F2832" w:rsidRDefault="00B85D49" w:rsidP="006F2832">
      <w:pPr>
        <w:tabs>
          <w:tab w:val="left" w:pos="2340"/>
        </w:tabs>
        <w:spacing w:after="0"/>
      </w:pPr>
      <w:r>
        <w:tab/>
        <w:t>Session 7:</w:t>
      </w:r>
      <w:r>
        <w:tab/>
        <w:t>January 2, 2017 – January 14, 2017</w:t>
      </w:r>
    </w:p>
    <w:p w14:paraId="3CFD77D5" w14:textId="77777777" w:rsidR="00681A45" w:rsidRPr="006A2FD2" w:rsidRDefault="00681A45" w:rsidP="00025A61">
      <w:pPr>
        <w:rPr>
          <w:b/>
        </w:rPr>
      </w:pPr>
    </w:p>
    <w:p w14:paraId="361713B3" w14:textId="44A58DB3" w:rsidR="00BA6FC4" w:rsidRPr="006A2FD2" w:rsidRDefault="00BA6FC4" w:rsidP="00BA6FC4">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6A2FD2">
        <w:rPr>
          <w:b/>
        </w:rPr>
        <w:t>Course Title:</w:t>
      </w:r>
      <w:r>
        <w:t xml:space="preserve">  </w:t>
      </w:r>
      <w:r w:rsidRPr="006A2FD2">
        <w:rPr>
          <w:b/>
        </w:rPr>
        <w:t>CRS</w:t>
      </w:r>
      <w:r>
        <w:rPr>
          <w:b/>
        </w:rPr>
        <w:t>203</w:t>
      </w:r>
      <w:r w:rsidRPr="006A2FD2">
        <w:rPr>
          <w:b/>
        </w:rPr>
        <w:t xml:space="preserve">: </w:t>
      </w:r>
      <w:r>
        <w:rPr>
          <w:b/>
        </w:rPr>
        <w:t xml:space="preserve"> Certified / Classified Personnel Information (CPI)</w:t>
      </w:r>
    </w:p>
    <w:p w14:paraId="2E5B8661" w14:textId="4B966E4B" w:rsidR="00BA6FC4" w:rsidRDefault="00BA6FC4" w:rsidP="00BA6FC4">
      <w:r w:rsidRPr="006A2FD2">
        <w:rPr>
          <w:b/>
        </w:rPr>
        <w:t xml:space="preserve">Course Description:  </w:t>
      </w:r>
      <w:r>
        <w:t>Participants will learn how to accurately submit personnel data for the Certified / Classified Personnel Information (CPI) report, which is used for making highly qualified staff determinations and for system training and experience funding.</w:t>
      </w:r>
    </w:p>
    <w:p w14:paraId="083F149A" w14:textId="3229BC4C" w:rsidR="00BA6FC4" w:rsidRDefault="00BA6FC4" w:rsidP="00BA6FC4">
      <w:r w:rsidRPr="006A2FD2">
        <w:rPr>
          <w:b/>
        </w:rPr>
        <w:t>Instructor:</w:t>
      </w:r>
      <w:r>
        <w:t xml:space="preserve">  Inez Iglesias, Data Collections Coordinator, Georgia Department of Education</w:t>
      </w:r>
    </w:p>
    <w:p w14:paraId="770617DB" w14:textId="238E553B" w:rsidR="00BA6FC4" w:rsidRDefault="00BA6FC4" w:rsidP="00B85D49">
      <w:pPr>
        <w:tabs>
          <w:tab w:val="left" w:pos="2340"/>
        </w:tabs>
        <w:spacing w:after="0"/>
      </w:pPr>
      <w:r w:rsidRPr="006A2FD2">
        <w:rPr>
          <w:b/>
        </w:rPr>
        <w:t xml:space="preserve">Sessions Offered:  </w:t>
      </w:r>
      <w:r w:rsidR="00B85D49">
        <w:rPr>
          <w:b/>
        </w:rPr>
        <w:tab/>
      </w:r>
      <w:r w:rsidR="00B85D49" w:rsidRPr="00B85D49">
        <w:t>Session</w:t>
      </w:r>
      <w:r w:rsidR="00B85D49">
        <w:t xml:space="preserve"> 4:</w:t>
      </w:r>
      <w:r w:rsidR="00B85D49">
        <w:tab/>
        <w:t>October 23, 2016 – November 5, 2016</w:t>
      </w:r>
    </w:p>
    <w:p w14:paraId="266872F4" w14:textId="24CA90B8" w:rsidR="00B85D49" w:rsidRDefault="00B85D49" w:rsidP="00B85D49">
      <w:pPr>
        <w:tabs>
          <w:tab w:val="left" w:pos="2340"/>
        </w:tabs>
        <w:spacing w:after="0"/>
      </w:pPr>
      <w:r>
        <w:tab/>
        <w:t>Session 6:</w:t>
      </w:r>
      <w:r>
        <w:tab/>
        <w:t>December 4, 2016 – December 17, 2016</w:t>
      </w:r>
    </w:p>
    <w:p w14:paraId="5DE09AF4" w14:textId="247CBF16" w:rsidR="00B85D49" w:rsidRPr="00B85D49" w:rsidRDefault="00B85D49" w:rsidP="00B85D49">
      <w:pPr>
        <w:tabs>
          <w:tab w:val="left" w:pos="2340"/>
        </w:tabs>
        <w:spacing w:after="0"/>
      </w:pPr>
      <w:r>
        <w:tab/>
        <w:t>Session 8:</w:t>
      </w:r>
      <w:r>
        <w:tab/>
        <w:t>January 22, 2017 – February 4, 2017</w:t>
      </w:r>
    </w:p>
    <w:p w14:paraId="062980C3" w14:textId="77777777" w:rsidR="00BA6FC4" w:rsidRDefault="00BA6FC4" w:rsidP="00BA6FC4">
      <w:pPr>
        <w:rPr>
          <w:b/>
        </w:rPr>
      </w:pPr>
    </w:p>
    <w:p w14:paraId="2AD063DA" w14:textId="2844FC3F" w:rsidR="00BA6FC4" w:rsidRPr="006A2FD2" w:rsidRDefault="00BA6FC4" w:rsidP="00BA6FC4">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6A2FD2">
        <w:rPr>
          <w:b/>
        </w:rPr>
        <w:t>Course Title:</w:t>
      </w:r>
      <w:r>
        <w:t xml:space="preserve">  </w:t>
      </w:r>
      <w:r w:rsidRPr="006A2FD2">
        <w:rPr>
          <w:b/>
        </w:rPr>
        <w:t>CRS</w:t>
      </w:r>
      <w:r>
        <w:rPr>
          <w:b/>
        </w:rPr>
        <w:t>205:  Student ID Management and GUIDE</w:t>
      </w:r>
    </w:p>
    <w:p w14:paraId="17936B54" w14:textId="3D2352C2" w:rsidR="00BA6FC4" w:rsidRDefault="00BA6FC4" w:rsidP="00BA6FC4">
      <w:r w:rsidRPr="006A2FD2">
        <w:rPr>
          <w:b/>
        </w:rPr>
        <w:t xml:space="preserve">Course Description:  </w:t>
      </w:r>
      <w:r>
        <w:t>All students in Georgia are required to have a Georgia Testing Identifier (GTID) number.  This session will focus on acquiring new GTID numbers, claiming existing GTID numbers, and best practices for identity management and tips for avoiding assignment of duplicate numbers to single students.</w:t>
      </w:r>
    </w:p>
    <w:p w14:paraId="0D893F49" w14:textId="4ADD239C" w:rsidR="00BA6FC4" w:rsidRPr="00BA6FC4" w:rsidRDefault="00BA6FC4" w:rsidP="00BA6FC4">
      <w:r w:rsidRPr="006A2FD2">
        <w:rPr>
          <w:b/>
        </w:rPr>
        <w:t>Instructor</w:t>
      </w:r>
      <w:r>
        <w:rPr>
          <w:b/>
        </w:rPr>
        <w:t xml:space="preserve">:  </w:t>
      </w:r>
      <w:r w:rsidRPr="00BA6FC4">
        <w:t>Jamie Jackson, GUIDE Coordinator, Georgia Department of Education</w:t>
      </w:r>
    </w:p>
    <w:p w14:paraId="654D9378" w14:textId="3C4B0A39" w:rsidR="00BA6FC4" w:rsidRDefault="00BA6FC4" w:rsidP="00B85D49">
      <w:pPr>
        <w:tabs>
          <w:tab w:val="left" w:pos="2340"/>
        </w:tabs>
        <w:spacing w:after="0"/>
      </w:pPr>
      <w:r w:rsidRPr="006A2FD2">
        <w:rPr>
          <w:b/>
        </w:rPr>
        <w:t xml:space="preserve">Sessions Offered:  </w:t>
      </w:r>
      <w:r w:rsidR="00B85D49">
        <w:tab/>
        <w:t>Session 1:</w:t>
      </w:r>
      <w:r w:rsidR="00B85D49">
        <w:tab/>
        <w:t>August 21, 2016 – September 3, 2016</w:t>
      </w:r>
    </w:p>
    <w:p w14:paraId="3E2C215D" w14:textId="02927FA3" w:rsidR="00B85D49" w:rsidRDefault="00B85D49" w:rsidP="00B85D49">
      <w:pPr>
        <w:tabs>
          <w:tab w:val="left" w:pos="2340"/>
        </w:tabs>
        <w:spacing w:after="0"/>
      </w:pPr>
      <w:r>
        <w:tab/>
        <w:t>Session 7:</w:t>
      </w:r>
      <w:r>
        <w:tab/>
        <w:t>January 2, 2017 – January 14, 2017</w:t>
      </w:r>
    </w:p>
    <w:p w14:paraId="33669C9A" w14:textId="1C698784" w:rsidR="00B85D49" w:rsidRPr="00B85D49" w:rsidRDefault="00B85D49" w:rsidP="00B85D49">
      <w:pPr>
        <w:tabs>
          <w:tab w:val="left" w:pos="2340"/>
        </w:tabs>
        <w:spacing w:after="0"/>
      </w:pPr>
      <w:r>
        <w:tab/>
        <w:t>Session 16:</w:t>
      </w:r>
      <w:r>
        <w:tab/>
        <w:t>July 30, 2017 – August 12, 2017</w:t>
      </w:r>
    </w:p>
    <w:p w14:paraId="013D6175" w14:textId="1780975E" w:rsidR="00B85D49" w:rsidRDefault="00B85D49">
      <w:pPr>
        <w:rPr>
          <w:b/>
        </w:rPr>
      </w:pPr>
      <w:r>
        <w:rPr>
          <w:b/>
        </w:rPr>
        <w:br w:type="page"/>
      </w:r>
    </w:p>
    <w:p w14:paraId="3B3B9E68" w14:textId="77777777" w:rsidR="00BA6FC4" w:rsidRPr="006A2FD2" w:rsidRDefault="00BA6FC4" w:rsidP="00BA6FC4">
      <w:pPr>
        <w:rPr>
          <w:b/>
        </w:rPr>
      </w:pPr>
    </w:p>
    <w:p w14:paraId="057E7501" w14:textId="2F839F76" w:rsidR="00BA6FC4" w:rsidRPr="006A2FD2" w:rsidRDefault="00BA6FC4" w:rsidP="00BA6FC4">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6A2FD2">
        <w:rPr>
          <w:b/>
        </w:rPr>
        <w:t>Course Title:</w:t>
      </w:r>
      <w:r>
        <w:t xml:space="preserve">  </w:t>
      </w:r>
      <w:r w:rsidRPr="006A2FD2">
        <w:rPr>
          <w:b/>
        </w:rPr>
        <w:t>CRS</w:t>
      </w:r>
      <w:r>
        <w:rPr>
          <w:b/>
        </w:rPr>
        <w:t>301:  Special Education Data Reporting</w:t>
      </w:r>
    </w:p>
    <w:p w14:paraId="5F5B6DB8" w14:textId="0A374EA7" w:rsidR="00BA6FC4" w:rsidRDefault="00BA6FC4" w:rsidP="00BA6FC4">
      <w:r w:rsidRPr="006A2FD2">
        <w:rPr>
          <w:b/>
        </w:rPr>
        <w:t xml:space="preserve">Course Description:  </w:t>
      </w:r>
      <w:r>
        <w:t>This course will provide more in-depth information about how data on special education students is reported through FTE and Student Record processes.</w:t>
      </w:r>
      <w:r w:rsidR="00D13DCA">
        <w:t xml:space="preserve"> (NOTE:  Those unfamiliar with Special Education should take CRS105 prior to taking this course.)</w:t>
      </w:r>
    </w:p>
    <w:p w14:paraId="518D1B30" w14:textId="67589A89" w:rsidR="00BA6FC4" w:rsidRPr="00BA6FC4" w:rsidRDefault="00BA6FC4" w:rsidP="00BA6FC4">
      <w:r w:rsidRPr="006A2FD2">
        <w:rPr>
          <w:b/>
        </w:rPr>
        <w:t>Instructor</w:t>
      </w:r>
      <w:r>
        <w:rPr>
          <w:b/>
        </w:rPr>
        <w:t xml:space="preserve">:  </w:t>
      </w:r>
      <w:r>
        <w:t>Kelly Kessler, Program Manager for Special Education, Georgia Department of Education</w:t>
      </w:r>
    </w:p>
    <w:p w14:paraId="2D58D722" w14:textId="70453844" w:rsidR="00BA6FC4" w:rsidRDefault="00BA6FC4" w:rsidP="00B85D49">
      <w:pPr>
        <w:tabs>
          <w:tab w:val="left" w:pos="2340"/>
        </w:tabs>
        <w:spacing w:after="0"/>
      </w:pPr>
      <w:r w:rsidRPr="006A2FD2">
        <w:rPr>
          <w:b/>
        </w:rPr>
        <w:t xml:space="preserve">Sessions Offered:  </w:t>
      </w:r>
      <w:r w:rsidR="00B85D49">
        <w:tab/>
        <w:t>Session 3:</w:t>
      </w:r>
      <w:r w:rsidR="00B85D49">
        <w:tab/>
        <w:t>October 2, 2016 – October 15, 2016</w:t>
      </w:r>
    </w:p>
    <w:p w14:paraId="1C89DF38" w14:textId="7D15559F" w:rsidR="00B85D49" w:rsidRDefault="00B85D49" w:rsidP="00B85D49">
      <w:pPr>
        <w:tabs>
          <w:tab w:val="left" w:pos="2340"/>
        </w:tabs>
        <w:spacing w:after="0"/>
      </w:pPr>
      <w:r>
        <w:tab/>
        <w:t>Session 8:</w:t>
      </w:r>
      <w:r>
        <w:tab/>
        <w:t>January 22, 2017 – February 4, 2017</w:t>
      </w:r>
    </w:p>
    <w:p w14:paraId="52540A20" w14:textId="52A3848E" w:rsidR="00B85D49" w:rsidRPr="00B85D49" w:rsidRDefault="00B85D49" w:rsidP="00B85D49">
      <w:pPr>
        <w:tabs>
          <w:tab w:val="left" w:pos="2340"/>
        </w:tabs>
        <w:spacing w:after="0"/>
      </w:pPr>
      <w:r>
        <w:tab/>
        <w:t>Session 15:</w:t>
      </w:r>
      <w:r>
        <w:tab/>
        <w:t>July 9, 2017 – July 22, 2017</w:t>
      </w:r>
    </w:p>
    <w:p w14:paraId="52EB2D60" w14:textId="77777777" w:rsidR="00DE4FE9" w:rsidRDefault="00DE4FE9" w:rsidP="00DE4FE9"/>
    <w:p w14:paraId="06D1219B" w14:textId="2D1F5F97" w:rsidR="00D13DCA" w:rsidRPr="006A2FD2" w:rsidRDefault="00D13DCA" w:rsidP="00D13DCA">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6A2FD2">
        <w:rPr>
          <w:b/>
        </w:rPr>
        <w:t>Course Title:</w:t>
      </w:r>
      <w:r>
        <w:t xml:space="preserve">  </w:t>
      </w:r>
      <w:r w:rsidRPr="006A2FD2">
        <w:rPr>
          <w:b/>
        </w:rPr>
        <w:t>CRS</w:t>
      </w:r>
      <w:r>
        <w:rPr>
          <w:b/>
        </w:rPr>
        <w:t>302:  Remedial Education Program (REP)</w:t>
      </w:r>
    </w:p>
    <w:p w14:paraId="2002EEFC" w14:textId="0E964F21" w:rsidR="00D13DCA" w:rsidRDefault="00D13DCA" w:rsidP="00D13DCA">
      <w:r w:rsidRPr="006A2FD2">
        <w:rPr>
          <w:b/>
        </w:rPr>
        <w:t xml:space="preserve">Course Description:  </w:t>
      </w:r>
      <w:r>
        <w:t xml:space="preserve">This course will provide information about the rules and regulations for </w:t>
      </w:r>
      <w:r w:rsidR="00D00EAD">
        <w:t>student participation in</w:t>
      </w:r>
      <w:r>
        <w:t xml:space="preserve"> and state reporting for the Remedial Education Program (REP) that serves middle and high school students.</w:t>
      </w:r>
    </w:p>
    <w:p w14:paraId="2B96EB73" w14:textId="6608FCE6" w:rsidR="00D13DCA" w:rsidRPr="00BA6FC4" w:rsidRDefault="00D13DCA" w:rsidP="00D13DCA">
      <w:r w:rsidRPr="006A2FD2">
        <w:rPr>
          <w:b/>
        </w:rPr>
        <w:t>Instructor</w:t>
      </w:r>
      <w:r>
        <w:rPr>
          <w:b/>
        </w:rPr>
        <w:t xml:space="preserve">:  </w:t>
      </w:r>
      <w:r>
        <w:t>Lisa Lamb</w:t>
      </w:r>
      <w:r w:rsidRPr="00BA6FC4">
        <w:t xml:space="preserve">, </w:t>
      </w:r>
      <w:r>
        <w:t>Program Manager for Remedial Education (REP)</w:t>
      </w:r>
      <w:r w:rsidRPr="00BA6FC4">
        <w:t>, Georgia Department of Education</w:t>
      </w:r>
    </w:p>
    <w:p w14:paraId="57D37391" w14:textId="63DAEF9A" w:rsidR="00D13DCA" w:rsidRDefault="00D13DCA" w:rsidP="00B85D49">
      <w:pPr>
        <w:tabs>
          <w:tab w:val="left" w:pos="2340"/>
        </w:tabs>
        <w:spacing w:after="0"/>
      </w:pPr>
      <w:r w:rsidRPr="006A2FD2">
        <w:rPr>
          <w:b/>
        </w:rPr>
        <w:t xml:space="preserve">Sessions Offered:  </w:t>
      </w:r>
      <w:r w:rsidR="00B85D49">
        <w:rPr>
          <w:b/>
        </w:rPr>
        <w:tab/>
      </w:r>
      <w:r w:rsidR="00B85D49" w:rsidRPr="00B85D49">
        <w:t>Session</w:t>
      </w:r>
      <w:r w:rsidR="00B85D49">
        <w:t xml:space="preserve"> 4:</w:t>
      </w:r>
      <w:r w:rsidR="00B85D49">
        <w:tab/>
        <w:t>October 23, 2016 – November 5, 2016</w:t>
      </w:r>
    </w:p>
    <w:p w14:paraId="6126C0A2" w14:textId="3BBA6DA7" w:rsidR="00B85D49" w:rsidRDefault="00B85D49" w:rsidP="00B85D49">
      <w:pPr>
        <w:tabs>
          <w:tab w:val="left" w:pos="2340"/>
        </w:tabs>
        <w:spacing w:after="0"/>
      </w:pPr>
      <w:r>
        <w:tab/>
        <w:t>Session 9:</w:t>
      </w:r>
      <w:r>
        <w:tab/>
        <w:t>February 12, 2017 – February 25, 2017</w:t>
      </w:r>
    </w:p>
    <w:p w14:paraId="7A0D6892" w14:textId="34F6F92D" w:rsidR="00B85D49" w:rsidRPr="00B85D49" w:rsidRDefault="00B85D49" w:rsidP="00B85D49">
      <w:pPr>
        <w:tabs>
          <w:tab w:val="left" w:pos="2340"/>
        </w:tabs>
        <w:spacing w:after="0"/>
      </w:pPr>
      <w:r>
        <w:tab/>
        <w:t>Session 13:</w:t>
      </w:r>
      <w:r>
        <w:tab/>
        <w:t>May 7, 2017 – May 20, 2017</w:t>
      </w:r>
    </w:p>
    <w:p w14:paraId="2AA44AC5" w14:textId="77777777" w:rsidR="006A2FD2" w:rsidRDefault="006A2FD2" w:rsidP="006A2FD2"/>
    <w:p w14:paraId="01DAEBDC" w14:textId="6EADC739" w:rsidR="00D13DCA" w:rsidRPr="006A2FD2" w:rsidRDefault="00D13DCA" w:rsidP="00D13DCA">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6A2FD2">
        <w:rPr>
          <w:b/>
        </w:rPr>
        <w:t>Course Title:</w:t>
      </w:r>
      <w:r>
        <w:t xml:space="preserve">  </w:t>
      </w:r>
      <w:r w:rsidRPr="006A2FD2">
        <w:rPr>
          <w:b/>
        </w:rPr>
        <w:t>CRS</w:t>
      </w:r>
      <w:r>
        <w:rPr>
          <w:b/>
        </w:rPr>
        <w:t>303:  Early Intervention Program (EIP)</w:t>
      </w:r>
    </w:p>
    <w:p w14:paraId="44253E34" w14:textId="34F204D7" w:rsidR="00D13DCA" w:rsidRDefault="00D13DCA" w:rsidP="00D13DCA">
      <w:r w:rsidRPr="006A2FD2">
        <w:rPr>
          <w:b/>
        </w:rPr>
        <w:t xml:space="preserve">Course Description:  </w:t>
      </w:r>
      <w:r>
        <w:t xml:space="preserve">This course will provide information about the rules and regulations for </w:t>
      </w:r>
      <w:r w:rsidR="00D00EAD">
        <w:t>student participation in</w:t>
      </w:r>
      <w:r>
        <w:t xml:space="preserve"> and state reporting for the Early Intervention Program (EIP) that elementary students.</w:t>
      </w:r>
    </w:p>
    <w:p w14:paraId="2A90C714" w14:textId="4F28A668" w:rsidR="00D13DCA" w:rsidRPr="00BA6FC4" w:rsidRDefault="00D13DCA" w:rsidP="00D13DCA">
      <w:r w:rsidRPr="006A2FD2">
        <w:rPr>
          <w:b/>
        </w:rPr>
        <w:t>Instructor</w:t>
      </w:r>
      <w:r>
        <w:rPr>
          <w:b/>
        </w:rPr>
        <w:t xml:space="preserve">:  </w:t>
      </w:r>
      <w:r>
        <w:t>Mark Murphy</w:t>
      </w:r>
      <w:r w:rsidRPr="00BA6FC4">
        <w:t xml:space="preserve">, </w:t>
      </w:r>
      <w:r>
        <w:t>Program Manager for Early Intervention Program (REP)</w:t>
      </w:r>
      <w:r w:rsidRPr="00BA6FC4">
        <w:t>, Georgia Department of Education</w:t>
      </w:r>
    </w:p>
    <w:p w14:paraId="0F3204B7" w14:textId="375A0B90" w:rsidR="00D13DCA" w:rsidRDefault="00D13DCA" w:rsidP="00B85D49">
      <w:pPr>
        <w:tabs>
          <w:tab w:val="left" w:pos="2340"/>
        </w:tabs>
        <w:spacing w:after="0"/>
      </w:pPr>
      <w:r w:rsidRPr="006A2FD2">
        <w:rPr>
          <w:b/>
        </w:rPr>
        <w:t xml:space="preserve">Sessions Offered:  </w:t>
      </w:r>
      <w:r w:rsidR="00B85D49">
        <w:tab/>
        <w:t>Session 4:</w:t>
      </w:r>
      <w:r w:rsidR="00B85D49">
        <w:tab/>
        <w:t>October 23, 2016 – November 5, 2016</w:t>
      </w:r>
    </w:p>
    <w:p w14:paraId="147A5328" w14:textId="0CA54713" w:rsidR="00B85D49" w:rsidRDefault="00B85D49" w:rsidP="00B85D49">
      <w:pPr>
        <w:tabs>
          <w:tab w:val="left" w:pos="2340"/>
        </w:tabs>
        <w:spacing w:after="0"/>
      </w:pPr>
      <w:r>
        <w:tab/>
        <w:t>Session 11:</w:t>
      </w:r>
      <w:r>
        <w:tab/>
        <w:t>March 26, 2017 – April 8, 2017</w:t>
      </w:r>
    </w:p>
    <w:p w14:paraId="3BA458CD" w14:textId="521A2ED4" w:rsidR="00B85D49" w:rsidRDefault="00B85D49" w:rsidP="00B85D49">
      <w:pPr>
        <w:tabs>
          <w:tab w:val="left" w:pos="2340"/>
        </w:tabs>
        <w:spacing w:after="0"/>
      </w:pPr>
      <w:r>
        <w:tab/>
        <w:t>Session 16:</w:t>
      </w:r>
      <w:r>
        <w:tab/>
        <w:t>July 30, 2017 – August 12, 2017</w:t>
      </w:r>
    </w:p>
    <w:p w14:paraId="518358C0" w14:textId="77777777" w:rsidR="00B85D49" w:rsidRDefault="00B85D49">
      <w:r>
        <w:br w:type="page"/>
      </w:r>
    </w:p>
    <w:p w14:paraId="08DE456D" w14:textId="77777777" w:rsidR="00B85D49" w:rsidRPr="00B85D49" w:rsidRDefault="00B85D49" w:rsidP="00B85D49">
      <w:pPr>
        <w:tabs>
          <w:tab w:val="left" w:pos="2340"/>
        </w:tabs>
        <w:spacing w:after="0"/>
      </w:pPr>
    </w:p>
    <w:p w14:paraId="64DB9FBA" w14:textId="77777777" w:rsidR="00D13DCA" w:rsidRPr="006A2FD2" w:rsidRDefault="00D13DCA" w:rsidP="00D13DCA">
      <w:pPr>
        <w:rPr>
          <w:b/>
        </w:rPr>
      </w:pPr>
    </w:p>
    <w:p w14:paraId="00D25F4D" w14:textId="2FEB5AD8" w:rsidR="00D13DCA" w:rsidRPr="006A2FD2" w:rsidRDefault="00D13DCA" w:rsidP="00D13DCA">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6A2FD2">
        <w:rPr>
          <w:b/>
        </w:rPr>
        <w:t>Course Title:</w:t>
      </w:r>
      <w:r>
        <w:t xml:space="preserve">  </w:t>
      </w:r>
      <w:r w:rsidRPr="006A2FD2">
        <w:rPr>
          <w:b/>
        </w:rPr>
        <w:t>CRS</w:t>
      </w:r>
      <w:r>
        <w:rPr>
          <w:b/>
        </w:rPr>
        <w:t xml:space="preserve">304:  Gifted &amp; Talented Education Program </w:t>
      </w:r>
    </w:p>
    <w:p w14:paraId="219EBFA0" w14:textId="684AEA0C" w:rsidR="00D13DCA" w:rsidRDefault="00D13DCA" w:rsidP="00D13DCA">
      <w:r w:rsidRPr="006A2FD2">
        <w:rPr>
          <w:b/>
        </w:rPr>
        <w:t xml:space="preserve">Course Description:  </w:t>
      </w:r>
      <w:r>
        <w:t xml:space="preserve">This course will provide information about the rules and regulations for </w:t>
      </w:r>
      <w:r w:rsidR="00D00EAD">
        <w:t>student participation in</w:t>
      </w:r>
      <w:r>
        <w:t xml:space="preserve"> and state reporting for the Gifted &amp; Talented Education Program.</w:t>
      </w:r>
    </w:p>
    <w:p w14:paraId="622A2EDF" w14:textId="35393004" w:rsidR="00D13DCA" w:rsidRPr="00BA6FC4" w:rsidRDefault="00D13DCA" w:rsidP="00D13DCA">
      <w:r w:rsidRPr="006A2FD2">
        <w:rPr>
          <w:b/>
        </w:rPr>
        <w:t>Instructor</w:t>
      </w:r>
      <w:r>
        <w:rPr>
          <w:b/>
        </w:rPr>
        <w:t xml:space="preserve">:  </w:t>
      </w:r>
      <w:r>
        <w:t>Nancy Nelson</w:t>
      </w:r>
      <w:r w:rsidRPr="00BA6FC4">
        <w:t xml:space="preserve">, </w:t>
      </w:r>
      <w:r>
        <w:t>Program Manager for Gifted &amp; Talented Program</w:t>
      </w:r>
      <w:r w:rsidRPr="00BA6FC4">
        <w:t>, Georgia Department of Education</w:t>
      </w:r>
    </w:p>
    <w:p w14:paraId="07550CE0" w14:textId="1B59618E" w:rsidR="00D13DCA" w:rsidRDefault="00D13DCA" w:rsidP="00B85D49">
      <w:pPr>
        <w:tabs>
          <w:tab w:val="left" w:pos="2340"/>
        </w:tabs>
        <w:spacing w:after="0"/>
      </w:pPr>
      <w:r w:rsidRPr="006A2FD2">
        <w:rPr>
          <w:b/>
        </w:rPr>
        <w:t xml:space="preserve">Sessions Offered:  </w:t>
      </w:r>
      <w:r w:rsidR="00B85D49">
        <w:tab/>
        <w:t>Session 5:</w:t>
      </w:r>
      <w:r w:rsidR="00B85D49">
        <w:tab/>
        <w:t>November 13, 2016 – November 29, 2016</w:t>
      </w:r>
    </w:p>
    <w:p w14:paraId="6198483E" w14:textId="789BE27A" w:rsidR="00B85D49" w:rsidRDefault="00B85D49" w:rsidP="00B85D49">
      <w:pPr>
        <w:tabs>
          <w:tab w:val="left" w:pos="2340"/>
        </w:tabs>
        <w:spacing w:after="0"/>
      </w:pPr>
      <w:r>
        <w:tab/>
        <w:t>Session 12:</w:t>
      </w:r>
      <w:r>
        <w:tab/>
        <w:t>April 16, 2016 – April 29, 2016</w:t>
      </w:r>
    </w:p>
    <w:p w14:paraId="4F0043C0" w14:textId="012ADDFA" w:rsidR="00B85D49" w:rsidRDefault="00B85D49" w:rsidP="00B85D49">
      <w:pPr>
        <w:tabs>
          <w:tab w:val="left" w:pos="2340"/>
        </w:tabs>
        <w:spacing w:after="0"/>
      </w:pPr>
      <w:r>
        <w:tab/>
        <w:t>Session 14:</w:t>
      </w:r>
      <w:r>
        <w:tab/>
        <w:t>May 29, 2016 – June 10, 2016</w:t>
      </w:r>
    </w:p>
    <w:p w14:paraId="358C737B" w14:textId="0F4C4DC5" w:rsidR="006A2FD2" w:rsidRDefault="00B85D49" w:rsidP="00B85D49">
      <w:pPr>
        <w:tabs>
          <w:tab w:val="left" w:pos="2340"/>
        </w:tabs>
        <w:spacing w:after="0"/>
      </w:pPr>
      <w:r>
        <w:tab/>
      </w:r>
    </w:p>
    <w:p w14:paraId="07BB615C" w14:textId="6D14EE83" w:rsidR="00D13DCA" w:rsidRPr="006A2FD2" w:rsidRDefault="00D13DCA" w:rsidP="00D13DCA">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6A2FD2">
        <w:rPr>
          <w:b/>
        </w:rPr>
        <w:t>Course Title:</w:t>
      </w:r>
      <w:r>
        <w:t xml:space="preserve">  </w:t>
      </w:r>
      <w:r w:rsidRPr="006A2FD2">
        <w:rPr>
          <w:b/>
        </w:rPr>
        <w:t>CRS</w:t>
      </w:r>
      <w:r>
        <w:rPr>
          <w:b/>
        </w:rPr>
        <w:t>305:  English Language Learners / English to Speakers of Other Languages (ESOL)</w:t>
      </w:r>
      <w:r w:rsidR="00D00EAD">
        <w:rPr>
          <w:b/>
        </w:rPr>
        <w:t xml:space="preserve"> / Migrant Education</w:t>
      </w:r>
    </w:p>
    <w:p w14:paraId="3A92B3E7" w14:textId="7675B67E" w:rsidR="00D13DCA" w:rsidRDefault="00D13DCA" w:rsidP="00D13DCA">
      <w:r w:rsidRPr="006A2FD2">
        <w:rPr>
          <w:b/>
        </w:rPr>
        <w:t xml:space="preserve">Course Description:  </w:t>
      </w:r>
      <w:r>
        <w:t xml:space="preserve">This course will provide information about the rules and regulations for </w:t>
      </w:r>
      <w:r w:rsidR="00D00EAD">
        <w:t>participation in</w:t>
      </w:r>
      <w:r>
        <w:t xml:space="preserve"> and state reporting for students identifi</w:t>
      </w:r>
      <w:r w:rsidR="00D00EAD">
        <w:t>ed as English Language Learners and/or Migrant students.</w:t>
      </w:r>
    </w:p>
    <w:p w14:paraId="290C8893" w14:textId="54C0BE24" w:rsidR="00D13DCA" w:rsidRDefault="00D13DCA" w:rsidP="00D00EAD">
      <w:pPr>
        <w:tabs>
          <w:tab w:val="left" w:pos="1350"/>
        </w:tabs>
        <w:spacing w:after="0"/>
        <w:ind w:left="1350" w:hanging="1260"/>
      </w:pPr>
      <w:r w:rsidRPr="006A2FD2">
        <w:rPr>
          <w:b/>
        </w:rPr>
        <w:t>Instructor</w:t>
      </w:r>
      <w:r>
        <w:rPr>
          <w:b/>
        </w:rPr>
        <w:t xml:space="preserve">:  </w:t>
      </w:r>
      <w:r>
        <w:t>Oliver O’Neil</w:t>
      </w:r>
      <w:r w:rsidRPr="00BA6FC4">
        <w:t xml:space="preserve">, </w:t>
      </w:r>
      <w:r>
        <w:t>Program Manager for English to Speakers of Other Languages</w:t>
      </w:r>
      <w:r w:rsidRPr="00BA6FC4">
        <w:t>, Georgia Department of Education</w:t>
      </w:r>
    </w:p>
    <w:p w14:paraId="5923031C" w14:textId="5C21D9BE" w:rsidR="00D00EAD" w:rsidRPr="00BA6FC4" w:rsidRDefault="00D00EAD" w:rsidP="00D00EAD">
      <w:pPr>
        <w:tabs>
          <w:tab w:val="left" w:pos="1170"/>
        </w:tabs>
        <w:ind w:left="1350" w:hanging="1350"/>
      </w:pPr>
      <w:r>
        <w:tab/>
        <w:t>Connie Callahan, Program Manager for Migrant Education, Georgia Department of Education</w:t>
      </w:r>
    </w:p>
    <w:p w14:paraId="60E03934" w14:textId="7799849D" w:rsidR="00D13DCA" w:rsidRDefault="00D13DCA" w:rsidP="00B85D49">
      <w:pPr>
        <w:tabs>
          <w:tab w:val="left" w:pos="2340"/>
        </w:tabs>
        <w:spacing w:after="0"/>
      </w:pPr>
      <w:r w:rsidRPr="006A2FD2">
        <w:rPr>
          <w:b/>
        </w:rPr>
        <w:t xml:space="preserve">Sessions Offered:  </w:t>
      </w:r>
      <w:r w:rsidR="00B85D49">
        <w:rPr>
          <w:b/>
        </w:rPr>
        <w:tab/>
      </w:r>
      <w:r w:rsidR="00B85D49" w:rsidRPr="00B85D49">
        <w:t>Session 6:</w:t>
      </w:r>
      <w:r w:rsidR="00B85D49">
        <w:tab/>
        <w:t>December 4, 2016 – December 17, 2016</w:t>
      </w:r>
    </w:p>
    <w:p w14:paraId="57816848" w14:textId="6830CA24" w:rsidR="00B85D49" w:rsidRDefault="00B85D49" w:rsidP="00B85D49">
      <w:pPr>
        <w:tabs>
          <w:tab w:val="left" w:pos="2340"/>
        </w:tabs>
        <w:spacing w:after="0"/>
      </w:pPr>
      <w:r>
        <w:tab/>
        <w:t>Session 10:</w:t>
      </w:r>
      <w:r>
        <w:tab/>
        <w:t>March 5, 2017 – March 18, 2017</w:t>
      </w:r>
    </w:p>
    <w:p w14:paraId="32C7BF1D" w14:textId="64D40B29" w:rsidR="00B85D49" w:rsidRPr="00B85D49" w:rsidRDefault="00B85D49" w:rsidP="00B85D49">
      <w:pPr>
        <w:tabs>
          <w:tab w:val="left" w:pos="2340"/>
        </w:tabs>
        <w:spacing w:after="0"/>
      </w:pPr>
      <w:r>
        <w:tab/>
        <w:t>Session 14:</w:t>
      </w:r>
      <w:r>
        <w:tab/>
        <w:t>May 29, 2017 – June 10, 2017</w:t>
      </w:r>
    </w:p>
    <w:p w14:paraId="3B3BC018" w14:textId="77777777" w:rsidR="006A2FD2" w:rsidRPr="006A2FD2" w:rsidRDefault="006A2FD2" w:rsidP="00685BDC"/>
    <w:p w14:paraId="014B516F" w14:textId="2EDD32ED" w:rsidR="00D13DCA" w:rsidRPr="006A2FD2" w:rsidRDefault="00D13DCA" w:rsidP="00D13DCA">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6A2FD2">
        <w:rPr>
          <w:b/>
        </w:rPr>
        <w:t>Course Title:</w:t>
      </w:r>
      <w:r>
        <w:t xml:space="preserve">  </w:t>
      </w:r>
      <w:r w:rsidRPr="006A2FD2">
        <w:rPr>
          <w:b/>
        </w:rPr>
        <w:t>CRS</w:t>
      </w:r>
      <w:r>
        <w:rPr>
          <w:b/>
        </w:rPr>
        <w:t>306:  Student Support Teams (SST), Section 504, and Tiers of Intervention</w:t>
      </w:r>
    </w:p>
    <w:p w14:paraId="417FC772" w14:textId="08A5BCD7" w:rsidR="00D13DCA" w:rsidRDefault="00D13DCA" w:rsidP="00D13DCA">
      <w:r w:rsidRPr="006A2FD2">
        <w:rPr>
          <w:b/>
        </w:rPr>
        <w:t xml:space="preserve">Course Description:  </w:t>
      </w:r>
      <w:r>
        <w:t>This course covers general information and data reporting requirements for several additional programs that are in place to support student success.</w:t>
      </w:r>
    </w:p>
    <w:p w14:paraId="65AB6B7B" w14:textId="6169BB80" w:rsidR="00D13DCA" w:rsidRDefault="00D13DCA" w:rsidP="00D13DCA">
      <w:pPr>
        <w:spacing w:after="0"/>
      </w:pPr>
      <w:r w:rsidRPr="006A2FD2">
        <w:rPr>
          <w:b/>
        </w:rPr>
        <w:t>Instructor</w:t>
      </w:r>
      <w:r>
        <w:rPr>
          <w:b/>
        </w:rPr>
        <w:t xml:space="preserve">:  </w:t>
      </w:r>
      <w:r>
        <w:tab/>
        <w:t>Penelope Peterson, Program Manager for SST / 504, Georgia Department of Education</w:t>
      </w:r>
    </w:p>
    <w:p w14:paraId="304B1037" w14:textId="71CF1CAE" w:rsidR="00D13DCA" w:rsidRPr="00BA6FC4" w:rsidRDefault="00D13DCA" w:rsidP="00D13DCA">
      <w:pPr>
        <w:spacing w:after="0"/>
        <w:ind w:left="1710" w:hanging="270"/>
      </w:pPr>
      <w:r>
        <w:t>Quincy Quinlan, Program Manager for Tiers of Intervention, Georgia Department of Education</w:t>
      </w:r>
    </w:p>
    <w:p w14:paraId="5EFBFF43" w14:textId="77777777" w:rsidR="00D13DCA" w:rsidRDefault="00D13DCA" w:rsidP="00D13DCA">
      <w:pPr>
        <w:rPr>
          <w:b/>
        </w:rPr>
      </w:pPr>
    </w:p>
    <w:p w14:paraId="22F68985" w14:textId="77AE3F8A" w:rsidR="00D13DCA" w:rsidRDefault="00D13DCA" w:rsidP="00B85D49">
      <w:pPr>
        <w:tabs>
          <w:tab w:val="left" w:pos="2340"/>
        </w:tabs>
        <w:spacing w:after="0"/>
      </w:pPr>
      <w:r w:rsidRPr="006A2FD2">
        <w:rPr>
          <w:b/>
        </w:rPr>
        <w:t xml:space="preserve">Sessions Offered:  </w:t>
      </w:r>
      <w:r w:rsidR="00B85D49">
        <w:rPr>
          <w:b/>
        </w:rPr>
        <w:tab/>
      </w:r>
      <w:r w:rsidR="00B85D49" w:rsidRPr="00B85D49">
        <w:t>Sess</w:t>
      </w:r>
      <w:r w:rsidR="00B85D49">
        <w:t>ion 5:</w:t>
      </w:r>
      <w:r w:rsidR="00B85D49">
        <w:tab/>
        <w:t>November 13, 2016 – November 29, 2016</w:t>
      </w:r>
    </w:p>
    <w:p w14:paraId="72C87F20" w14:textId="54031D5D" w:rsidR="00B85D49" w:rsidRDefault="00B85D49" w:rsidP="00B85D49">
      <w:pPr>
        <w:tabs>
          <w:tab w:val="left" w:pos="2340"/>
        </w:tabs>
        <w:spacing w:after="0"/>
      </w:pPr>
      <w:r>
        <w:tab/>
        <w:t>Session 12:</w:t>
      </w:r>
      <w:r>
        <w:tab/>
        <w:t>April 16, 2017 – April 29, 2017</w:t>
      </w:r>
    </w:p>
    <w:p w14:paraId="27611F86" w14:textId="36366DAA" w:rsidR="00B85D49" w:rsidRDefault="00B85D49" w:rsidP="00B85D49">
      <w:pPr>
        <w:tabs>
          <w:tab w:val="left" w:pos="2340"/>
        </w:tabs>
        <w:spacing w:after="0"/>
      </w:pPr>
      <w:r>
        <w:tab/>
        <w:t>Session 13:</w:t>
      </w:r>
      <w:r>
        <w:tab/>
        <w:t>May 7, 2017 – May 20, 2017</w:t>
      </w:r>
    </w:p>
    <w:p w14:paraId="6119D9DD" w14:textId="77777777" w:rsidR="00B85D49" w:rsidRDefault="00B85D49">
      <w:r>
        <w:br w:type="page"/>
      </w:r>
    </w:p>
    <w:p w14:paraId="5AC0EC4F" w14:textId="77777777" w:rsidR="00B85D49" w:rsidRPr="00B85D49" w:rsidRDefault="00B85D49" w:rsidP="00B85D49">
      <w:pPr>
        <w:tabs>
          <w:tab w:val="left" w:pos="2340"/>
        </w:tabs>
        <w:spacing w:after="0"/>
      </w:pPr>
    </w:p>
    <w:p w14:paraId="115A42A3" w14:textId="599F4C03" w:rsidR="00D13DCA" w:rsidRPr="006A2FD2" w:rsidRDefault="00D13DCA" w:rsidP="00D13DCA">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6A2FD2">
        <w:rPr>
          <w:b/>
        </w:rPr>
        <w:t>Course Title:</w:t>
      </w:r>
      <w:r>
        <w:t xml:space="preserve">  </w:t>
      </w:r>
      <w:r w:rsidRPr="006A2FD2">
        <w:rPr>
          <w:b/>
        </w:rPr>
        <w:t>CRS</w:t>
      </w:r>
      <w:r>
        <w:rPr>
          <w:b/>
        </w:rPr>
        <w:t>30</w:t>
      </w:r>
      <w:r w:rsidR="00356211">
        <w:rPr>
          <w:b/>
        </w:rPr>
        <w:t>7</w:t>
      </w:r>
      <w:r>
        <w:rPr>
          <w:b/>
        </w:rPr>
        <w:t xml:space="preserve">:  </w:t>
      </w:r>
      <w:r w:rsidR="00356211">
        <w:rPr>
          <w:b/>
        </w:rPr>
        <w:t>Title I Programs</w:t>
      </w:r>
    </w:p>
    <w:p w14:paraId="4EBB1A8A" w14:textId="4BB109D1" w:rsidR="00D13DCA" w:rsidRDefault="00D13DCA" w:rsidP="00D13DCA">
      <w:r w:rsidRPr="006A2FD2">
        <w:rPr>
          <w:b/>
        </w:rPr>
        <w:t xml:space="preserve">Course Description:  </w:t>
      </w:r>
      <w:r w:rsidR="00356211">
        <w:t xml:space="preserve">Participants will learn how to properly code student data for reporting of participation in Title I programs.  Also included in the course will be information about scheduling school services to avoid supplanting of funds for teachers paid from Title I </w:t>
      </w:r>
      <w:r w:rsidR="00D00EAD">
        <w:t>grant allocations</w:t>
      </w:r>
      <w:r w:rsidR="00356211">
        <w:t>.</w:t>
      </w:r>
    </w:p>
    <w:p w14:paraId="7AF60A3A" w14:textId="07FBC28B" w:rsidR="00D13DCA" w:rsidRPr="00BA6FC4" w:rsidRDefault="00D13DCA" w:rsidP="00D13DCA">
      <w:r w:rsidRPr="006A2FD2">
        <w:rPr>
          <w:b/>
        </w:rPr>
        <w:t>Instructor</w:t>
      </w:r>
      <w:r>
        <w:rPr>
          <w:b/>
        </w:rPr>
        <w:t xml:space="preserve">:  </w:t>
      </w:r>
      <w:r w:rsidR="00356211">
        <w:t>Riley Roberson</w:t>
      </w:r>
      <w:r w:rsidRPr="00BA6FC4">
        <w:t xml:space="preserve">, </w:t>
      </w:r>
      <w:r>
        <w:t xml:space="preserve">Program Manager </w:t>
      </w:r>
      <w:r w:rsidR="00356211">
        <w:t xml:space="preserve">for Federal Programs, </w:t>
      </w:r>
      <w:r w:rsidRPr="00BA6FC4">
        <w:t>Georgia Department of Education</w:t>
      </w:r>
    </w:p>
    <w:p w14:paraId="4BF35B11" w14:textId="3F02A5DD" w:rsidR="00D13DCA" w:rsidRDefault="00D13DCA" w:rsidP="00B85D49">
      <w:pPr>
        <w:tabs>
          <w:tab w:val="left" w:pos="2340"/>
        </w:tabs>
        <w:spacing w:after="0"/>
      </w:pPr>
      <w:r w:rsidRPr="006A2FD2">
        <w:rPr>
          <w:b/>
        </w:rPr>
        <w:t xml:space="preserve">Sessions Offered:  </w:t>
      </w:r>
      <w:r w:rsidR="00B85D49">
        <w:rPr>
          <w:b/>
        </w:rPr>
        <w:tab/>
      </w:r>
      <w:r w:rsidR="00B85D49">
        <w:t>Session 8:</w:t>
      </w:r>
      <w:r w:rsidR="00B85D49">
        <w:tab/>
        <w:t>January 22, 2017 – February 4, 2017</w:t>
      </w:r>
    </w:p>
    <w:p w14:paraId="51E450F5" w14:textId="3378769C" w:rsidR="00B85D49" w:rsidRDefault="00B85D49" w:rsidP="00B85D49">
      <w:pPr>
        <w:tabs>
          <w:tab w:val="left" w:pos="2340"/>
        </w:tabs>
        <w:spacing w:after="0"/>
      </w:pPr>
      <w:r>
        <w:tab/>
        <w:t>Session 11:</w:t>
      </w:r>
      <w:r>
        <w:tab/>
        <w:t>March 26, 2017 – April 8, 2017</w:t>
      </w:r>
    </w:p>
    <w:p w14:paraId="2F6B0867" w14:textId="6873E9EE" w:rsidR="00B85D49" w:rsidRPr="00B85D49" w:rsidRDefault="00B85D49" w:rsidP="00B85D49">
      <w:pPr>
        <w:tabs>
          <w:tab w:val="left" w:pos="2340"/>
        </w:tabs>
        <w:spacing w:after="0"/>
      </w:pPr>
      <w:r>
        <w:tab/>
        <w:t>Session 15:</w:t>
      </w:r>
      <w:r>
        <w:tab/>
        <w:t>July 9, 2017 – July 22, 2017</w:t>
      </w:r>
    </w:p>
    <w:p w14:paraId="047CA5E7" w14:textId="77777777" w:rsidR="00D13DCA" w:rsidRDefault="00D13DCA" w:rsidP="00C56180"/>
    <w:p w14:paraId="60630DE2" w14:textId="1CE74E3C" w:rsidR="00356211" w:rsidRPr="006A2FD2" w:rsidRDefault="00356211" w:rsidP="00356211">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6A2FD2">
        <w:rPr>
          <w:b/>
        </w:rPr>
        <w:t>Course Title:</w:t>
      </w:r>
      <w:r>
        <w:t xml:space="preserve">  </w:t>
      </w:r>
      <w:r w:rsidRPr="006A2FD2">
        <w:rPr>
          <w:b/>
        </w:rPr>
        <w:t>CRS</w:t>
      </w:r>
      <w:r>
        <w:rPr>
          <w:b/>
        </w:rPr>
        <w:t>401:  Student Enrollment &amp; Withdr</w:t>
      </w:r>
      <w:r w:rsidR="00042A7C">
        <w:rPr>
          <w:b/>
        </w:rPr>
        <w:t>a</w:t>
      </w:r>
      <w:r>
        <w:rPr>
          <w:b/>
        </w:rPr>
        <w:t xml:space="preserve">wal </w:t>
      </w:r>
    </w:p>
    <w:p w14:paraId="53188A91" w14:textId="728E323F" w:rsidR="00356211" w:rsidRDefault="00356211" w:rsidP="00356211">
      <w:r w:rsidRPr="006A2FD2">
        <w:rPr>
          <w:b/>
        </w:rPr>
        <w:t xml:space="preserve">Course Description:  </w:t>
      </w:r>
      <w:r w:rsidR="00042A7C">
        <w:t>Participants in this course will review both state requirements for the enrollment and withdrawal of students, as well as the local decisions made by school districts related to enrollment and withdrawal.  Also, included in this session will be information about House Bill 251</w:t>
      </w:r>
      <w:r w:rsidR="00D00EAD">
        <w:t xml:space="preserve"> and Senate Bill 10</w:t>
      </w:r>
      <w:r w:rsidR="00042A7C">
        <w:t xml:space="preserve">, Georgia’s </w:t>
      </w:r>
      <w:r w:rsidR="00D00EAD">
        <w:t>school choice legislation.</w:t>
      </w:r>
    </w:p>
    <w:p w14:paraId="6F88B2FE" w14:textId="7E1DABC5" w:rsidR="00356211" w:rsidRPr="00BA6FC4" w:rsidRDefault="00356211" w:rsidP="00356211">
      <w:r w:rsidRPr="006A2FD2">
        <w:rPr>
          <w:b/>
        </w:rPr>
        <w:t>Instructor</w:t>
      </w:r>
      <w:r>
        <w:rPr>
          <w:b/>
        </w:rPr>
        <w:t xml:space="preserve">:  </w:t>
      </w:r>
      <w:r w:rsidR="00042A7C">
        <w:t>Sally Smith, Student Information Systems Coordinator, Gwinnett County</w:t>
      </w:r>
    </w:p>
    <w:p w14:paraId="6A479DB3" w14:textId="2B833451" w:rsidR="00356211" w:rsidRDefault="00356211" w:rsidP="00B85D49">
      <w:pPr>
        <w:tabs>
          <w:tab w:val="left" w:pos="2340"/>
        </w:tabs>
        <w:spacing w:after="0"/>
      </w:pPr>
      <w:r w:rsidRPr="006A2FD2">
        <w:rPr>
          <w:b/>
        </w:rPr>
        <w:t xml:space="preserve">Sessions Offered:  </w:t>
      </w:r>
      <w:r w:rsidR="00B85D49">
        <w:tab/>
        <w:t>Session 4:</w:t>
      </w:r>
      <w:r w:rsidR="00B85D49">
        <w:tab/>
        <w:t>October 23, 2016 – November 5, 2016</w:t>
      </w:r>
    </w:p>
    <w:p w14:paraId="637AC324" w14:textId="7777A9FE" w:rsidR="00B85D49" w:rsidRDefault="00B85D49" w:rsidP="00B85D49">
      <w:pPr>
        <w:tabs>
          <w:tab w:val="left" w:pos="2340"/>
        </w:tabs>
        <w:spacing w:after="0"/>
      </w:pPr>
      <w:r>
        <w:tab/>
        <w:t>Session 10:</w:t>
      </w:r>
      <w:r>
        <w:tab/>
        <w:t>March 5, 2017 – March 18, 2017</w:t>
      </w:r>
    </w:p>
    <w:p w14:paraId="44C162BE" w14:textId="0CFC97B6" w:rsidR="00B85D49" w:rsidRPr="00B85D49" w:rsidRDefault="00B85D49" w:rsidP="00B85D49">
      <w:pPr>
        <w:tabs>
          <w:tab w:val="left" w:pos="2340"/>
        </w:tabs>
        <w:spacing w:after="0"/>
      </w:pPr>
      <w:r>
        <w:tab/>
        <w:t>Session 16:</w:t>
      </w:r>
      <w:r>
        <w:tab/>
        <w:t>July 30, 2017 – August 12, 2017</w:t>
      </w:r>
    </w:p>
    <w:p w14:paraId="035C828B" w14:textId="30CA10AC" w:rsidR="00926F72" w:rsidRDefault="00926F72" w:rsidP="00C56180"/>
    <w:p w14:paraId="53539269" w14:textId="6940658C" w:rsidR="00042A7C" w:rsidRPr="006A2FD2" w:rsidRDefault="00042A7C" w:rsidP="00042A7C">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6A2FD2">
        <w:rPr>
          <w:b/>
        </w:rPr>
        <w:t>Course Title:</w:t>
      </w:r>
      <w:r>
        <w:t xml:space="preserve">  </w:t>
      </w:r>
      <w:r>
        <w:rPr>
          <w:b/>
        </w:rPr>
        <w:t>CRS402:  Student Attendance:  Data Reporting and Legal Compliance</w:t>
      </w:r>
    </w:p>
    <w:p w14:paraId="4824AB13" w14:textId="7C1E6A45" w:rsidR="00042A7C" w:rsidRDefault="00042A7C" w:rsidP="00042A7C">
      <w:r w:rsidRPr="006A2FD2">
        <w:rPr>
          <w:b/>
        </w:rPr>
        <w:t xml:space="preserve">Course Description:  </w:t>
      </w:r>
      <w:r>
        <w:t xml:space="preserve">During this course, participants will learn about various Georgia laws pertaining to student attendance and </w:t>
      </w:r>
      <w:r w:rsidR="00D00EAD">
        <w:t>the legal obligation</w:t>
      </w:r>
      <w:r>
        <w:t xml:space="preserve"> </w:t>
      </w:r>
      <w:r w:rsidR="00D00EAD">
        <w:t xml:space="preserve">of school districts to </w:t>
      </w:r>
      <w:r>
        <w:t xml:space="preserve">inform parents of excessive </w:t>
      </w:r>
      <w:r w:rsidR="00D00EAD">
        <w:t xml:space="preserve">student </w:t>
      </w:r>
      <w:r>
        <w:t>absences.  This session will also cover services offered for students participating in hospital / homebound programs and school district’s obligation to report students not in compliance with compulsory school attendance.</w:t>
      </w:r>
    </w:p>
    <w:p w14:paraId="41C3C514" w14:textId="2388E3CD" w:rsidR="00042A7C" w:rsidRPr="00BA6FC4" w:rsidRDefault="00042A7C" w:rsidP="00042A7C">
      <w:r w:rsidRPr="006A2FD2">
        <w:rPr>
          <w:b/>
        </w:rPr>
        <w:t>Instructor</w:t>
      </w:r>
      <w:r>
        <w:rPr>
          <w:b/>
        </w:rPr>
        <w:t xml:space="preserve">:  </w:t>
      </w:r>
      <w:r>
        <w:t>Tonya Tippins</w:t>
      </w:r>
      <w:r w:rsidRPr="00BA6FC4">
        <w:t>,</w:t>
      </w:r>
      <w:r>
        <w:t xml:space="preserve"> Coordinator for Student Attendance and Truancy</w:t>
      </w:r>
      <w:r w:rsidRPr="00BA6FC4">
        <w:t xml:space="preserve">, </w:t>
      </w:r>
      <w:r>
        <w:t>Atlanta City Public Schools</w:t>
      </w:r>
    </w:p>
    <w:p w14:paraId="0E6C6D8E" w14:textId="264F91C1" w:rsidR="00042A7C" w:rsidRDefault="00042A7C" w:rsidP="00B85D49">
      <w:pPr>
        <w:tabs>
          <w:tab w:val="left" w:pos="2340"/>
        </w:tabs>
        <w:spacing w:after="0"/>
      </w:pPr>
      <w:r w:rsidRPr="006A2FD2">
        <w:rPr>
          <w:b/>
        </w:rPr>
        <w:t xml:space="preserve">Sessions Offered:  </w:t>
      </w:r>
      <w:r w:rsidR="00B85D49">
        <w:tab/>
        <w:t>Session 5:</w:t>
      </w:r>
      <w:r w:rsidR="00B85D49">
        <w:tab/>
        <w:t>November 13, 2016 – November 29, 2016</w:t>
      </w:r>
    </w:p>
    <w:p w14:paraId="2FC15110" w14:textId="7F80434D" w:rsidR="00B85D49" w:rsidRDefault="00B85D49" w:rsidP="00B85D49">
      <w:pPr>
        <w:tabs>
          <w:tab w:val="left" w:pos="2340"/>
        </w:tabs>
        <w:spacing w:after="0"/>
      </w:pPr>
      <w:r>
        <w:tab/>
        <w:t>Session 9:</w:t>
      </w:r>
      <w:r>
        <w:tab/>
        <w:t>February 12, 2017 – February 25, 2017</w:t>
      </w:r>
    </w:p>
    <w:p w14:paraId="68A4D179" w14:textId="6C84B339" w:rsidR="00B85D49" w:rsidRDefault="00B85D49" w:rsidP="00B85D49">
      <w:pPr>
        <w:tabs>
          <w:tab w:val="left" w:pos="2340"/>
        </w:tabs>
        <w:spacing w:after="0"/>
      </w:pPr>
      <w:r>
        <w:tab/>
        <w:t>Session 13:</w:t>
      </w:r>
      <w:r>
        <w:tab/>
        <w:t>May 7, 2017 – May 20, 2017</w:t>
      </w:r>
    </w:p>
    <w:p w14:paraId="76A2D7BB" w14:textId="603B1D63" w:rsidR="00B85D49" w:rsidRDefault="00B85D49">
      <w:r>
        <w:br w:type="page"/>
      </w:r>
    </w:p>
    <w:p w14:paraId="56E353ED" w14:textId="77777777" w:rsidR="00B85D49" w:rsidRPr="00B85D49" w:rsidRDefault="00B85D49" w:rsidP="00B85D49">
      <w:pPr>
        <w:tabs>
          <w:tab w:val="left" w:pos="2340"/>
        </w:tabs>
        <w:spacing w:after="0"/>
      </w:pPr>
    </w:p>
    <w:p w14:paraId="5597F9F3" w14:textId="0EACF10A" w:rsidR="00042A7C" w:rsidRPr="006A2FD2" w:rsidRDefault="00042A7C" w:rsidP="00042A7C">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6A2FD2">
        <w:rPr>
          <w:b/>
        </w:rPr>
        <w:t>Course Title:</w:t>
      </w:r>
      <w:r>
        <w:t xml:space="preserve">  </w:t>
      </w:r>
      <w:r w:rsidRPr="006A2FD2">
        <w:rPr>
          <w:b/>
        </w:rPr>
        <w:t>CRS</w:t>
      </w:r>
      <w:r>
        <w:rPr>
          <w:b/>
        </w:rPr>
        <w:t>403:  Student Discipline Reporting and School Climate Rating for CCRPI</w:t>
      </w:r>
    </w:p>
    <w:p w14:paraId="425CCE3F" w14:textId="459231B7" w:rsidR="00042A7C" w:rsidRDefault="00042A7C" w:rsidP="00042A7C">
      <w:r w:rsidRPr="006A2FD2">
        <w:rPr>
          <w:b/>
        </w:rPr>
        <w:t xml:space="preserve">Course Description:  </w:t>
      </w:r>
      <w:r>
        <w:t>Participants will review appropriate reporting and coding of student disciplinary events for Student Record and how student discipline data is used in calculation of the school’s CCRPI School Climate Rating score.</w:t>
      </w:r>
    </w:p>
    <w:p w14:paraId="7D612119" w14:textId="64D75C11" w:rsidR="00042A7C" w:rsidRPr="00BA6FC4" w:rsidRDefault="00042A7C" w:rsidP="00042A7C">
      <w:r w:rsidRPr="006A2FD2">
        <w:rPr>
          <w:b/>
        </w:rPr>
        <w:t>Instructor</w:t>
      </w:r>
      <w:r>
        <w:rPr>
          <w:b/>
        </w:rPr>
        <w:t xml:space="preserve">:  </w:t>
      </w:r>
      <w:r>
        <w:t>Ursula Underwood</w:t>
      </w:r>
      <w:r w:rsidRPr="00BA6FC4">
        <w:t xml:space="preserve">, </w:t>
      </w:r>
      <w:r>
        <w:t>Program Manager for Safe and Drug Free Schools</w:t>
      </w:r>
      <w:r w:rsidRPr="00BA6FC4">
        <w:t>, Georgia Department of Education</w:t>
      </w:r>
    </w:p>
    <w:p w14:paraId="123FB099" w14:textId="24921CD9" w:rsidR="00042A7C" w:rsidRDefault="00042A7C" w:rsidP="00264F6A">
      <w:pPr>
        <w:tabs>
          <w:tab w:val="left" w:pos="2340"/>
        </w:tabs>
        <w:spacing w:after="0"/>
      </w:pPr>
      <w:r w:rsidRPr="006A2FD2">
        <w:rPr>
          <w:b/>
        </w:rPr>
        <w:t xml:space="preserve">Sessions Offered:  </w:t>
      </w:r>
      <w:r w:rsidR="00264F6A">
        <w:tab/>
        <w:t>Session 6:</w:t>
      </w:r>
      <w:r w:rsidR="00264F6A">
        <w:tab/>
        <w:t>December 4, 2016 – December 17, 2016</w:t>
      </w:r>
    </w:p>
    <w:p w14:paraId="14696BCE" w14:textId="046583EA" w:rsidR="00264F6A" w:rsidRDefault="00264F6A" w:rsidP="00264F6A">
      <w:pPr>
        <w:tabs>
          <w:tab w:val="left" w:pos="2340"/>
        </w:tabs>
        <w:spacing w:after="0"/>
      </w:pPr>
      <w:r>
        <w:tab/>
        <w:t>Session 14:</w:t>
      </w:r>
      <w:r>
        <w:tab/>
        <w:t>May 29, 2017 – June 10, 2017</w:t>
      </w:r>
    </w:p>
    <w:p w14:paraId="3D4E6AD7" w14:textId="5336AE1A" w:rsidR="00264F6A" w:rsidRPr="00264F6A" w:rsidRDefault="00264F6A" w:rsidP="00264F6A">
      <w:pPr>
        <w:tabs>
          <w:tab w:val="left" w:pos="2340"/>
        </w:tabs>
        <w:spacing w:after="0"/>
      </w:pPr>
      <w:r>
        <w:tab/>
        <w:t>Session 12:</w:t>
      </w:r>
      <w:r>
        <w:tab/>
        <w:t>April 16, 2017 – April 29, 2017</w:t>
      </w:r>
    </w:p>
    <w:p w14:paraId="34F3D8D6" w14:textId="77777777" w:rsidR="00042A7C" w:rsidRDefault="00042A7C" w:rsidP="00042A7C">
      <w:pPr>
        <w:rPr>
          <w:b/>
        </w:rPr>
      </w:pPr>
    </w:p>
    <w:p w14:paraId="7AD26F7F" w14:textId="354BEFDA" w:rsidR="00042A7C" w:rsidRPr="006A2FD2" w:rsidRDefault="00042A7C" w:rsidP="00042A7C">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6A2FD2">
        <w:rPr>
          <w:b/>
        </w:rPr>
        <w:t>Course Title:</w:t>
      </w:r>
      <w:r>
        <w:t xml:space="preserve">  </w:t>
      </w:r>
      <w:r w:rsidRPr="006A2FD2">
        <w:rPr>
          <w:b/>
        </w:rPr>
        <w:t>CRS</w:t>
      </w:r>
      <w:r>
        <w:rPr>
          <w:b/>
        </w:rPr>
        <w:t>404:  McKinney-Vento: The Homeless Education Act</w:t>
      </w:r>
    </w:p>
    <w:p w14:paraId="760C4C5A" w14:textId="67D87B39" w:rsidR="00042A7C" w:rsidRDefault="00042A7C" w:rsidP="00042A7C">
      <w:r w:rsidRPr="006A2FD2">
        <w:rPr>
          <w:b/>
        </w:rPr>
        <w:t xml:space="preserve">Course Description:  </w:t>
      </w:r>
      <w:r>
        <w:t xml:space="preserve">This course introduces participants to the McKinney-Vento Act and includes information on screening for possible homeless status, both at the time of registration and throughout the school year.  Participants will also learn of possible barriers </w:t>
      </w:r>
      <w:r w:rsidR="00A20077">
        <w:t>to enrollment that must be addressed in order to provide immediate services to students experiencing homelessness.</w:t>
      </w:r>
    </w:p>
    <w:p w14:paraId="50DA0437" w14:textId="4E74E499" w:rsidR="00042A7C" w:rsidRPr="00BA6FC4" w:rsidRDefault="00042A7C" w:rsidP="00042A7C">
      <w:r w:rsidRPr="006A2FD2">
        <w:rPr>
          <w:b/>
        </w:rPr>
        <w:t>Instructor</w:t>
      </w:r>
      <w:r>
        <w:rPr>
          <w:b/>
        </w:rPr>
        <w:t xml:space="preserve">:  </w:t>
      </w:r>
      <w:r w:rsidR="00127B71">
        <w:t>Victoria Vickery</w:t>
      </w:r>
      <w:r w:rsidRPr="00BA6FC4">
        <w:t xml:space="preserve">, </w:t>
      </w:r>
      <w:r>
        <w:t>Program Manager for</w:t>
      </w:r>
      <w:r w:rsidR="00A20077">
        <w:t xml:space="preserve"> the McKinney Vento Homeless Education Act</w:t>
      </w:r>
      <w:r w:rsidRPr="00BA6FC4">
        <w:t>, Georgia Department of Education</w:t>
      </w:r>
    </w:p>
    <w:p w14:paraId="56E0A4FF" w14:textId="1788008C" w:rsidR="00042A7C" w:rsidRDefault="00042A7C" w:rsidP="00264F6A">
      <w:pPr>
        <w:tabs>
          <w:tab w:val="left" w:pos="2340"/>
        </w:tabs>
        <w:spacing w:after="0"/>
      </w:pPr>
      <w:r w:rsidRPr="006A2FD2">
        <w:rPr>
          <w:b/>
        </w:rPr>
        <w:t xml:space="preserve">Sessions Offered:  </w:t>
      </w:r>
      <w:r w:rsidR="00264F6A">
        <w:tab/>
        <w:t>Session 5:</w:t>
      </w:r>
      <w:r w:rsidR="00264F6A">
        <w:tab/>
        <w:t>November 13, 2017 – November 29, 2017</w:t>
      </w:r>
    </w:p>
    <w:p w14:paraId="568A6D17" w14:textId="39D4A996" w:rsidR="00264F6A" w:rsidRDefault="00264F6A" w:rsidP="00264F6A">
      <w:pPr>
        <w:tabs>
          <w:tab w:val="left" w:pos="2340"/>
        </w:tabs>
        <w:spacing w:after="0"/>
      </w:pPr>
      <w:r>
        <w:tab/>
        <w:t>Session 10:</w:t>
      </w:r>
      <w:r>
        <w:tab/>
        <w:t>March 5, 2017 – March 18, 2017</w:t>
      </w:r>
    </w:p>
    <w:p w14:paraId="2E7ABA62" w14:textId="4BF2BA10" w:rsidR="00264F6A" w:rsidRPr="00264F6A" w:rsidRDefault="00264F6A" w:rsidP="00264F6A">
      <w:pPr>
        <w:tabs>
          <w:tab w:val="left" w:pos="2340"/>
        </w:tabs>
        <w:spacing w:after="0"/>
      </w:pPr>
      <w:r>
        <w:tab/>
        <w:t>Session 15:</w:t>
      </w:r>
      <w:r>
        <w:tab/>
        <w:t>July 9, 2017 – July 22, 2017</w:t>
      </w:r>
    </w:p>
    <w:p w14:paraId="70621B31" w14:textId="77777777" w:rsidR="00042A7C" w:rsidRPr="006A2FD2" w:rsidRDefault="00042A7C" w:rsidP="00042A7C">
      <w:pPr>
        <w:rPr>
          <w:b/>
        </w:rPr>
      </w:pPr>
    </w:p>
    <w:p w14:paraId="6EE59FFD" w14:textId="0E72E406" w:rsidR="00A20077" w:rsidRPr="006A2FD2" w:rsidRDefault="00A20077" w:rsidP="00A20077">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6A2FD2">
        <w:rPr>
          <w:b/>
        </w:rPr>
        <w:t>Course Title:</w:t>
      </w:r>
      <w:r>
        <w:t xml:space="preserve">  </w:t>
      </w:r>
      <w:r w:rsidRPr="006A2FD2">
        <w:rPr>
          <w:b/>
        </w:rPr>
        <w:t>CRS</w:t>
      </w:r>
      <w:r>
        <w:rPr>
          <w:b/>
        </w:rPr>
        <w:t>501:  Georgia’s College and Career Ready Performance Index</w:t>
      </w:r>
      <w:r w:rsidR="00C272DC">
        <w:rPr>
          <w:b/>
        </w:rPr>
        <w:t xml:space="preserve"> (CCRPI)</w:t>
      </w:r>
    </w:p>
    <w:p w14:paraId="7A378D31" w14:textId="0F59F1C9" w:rsidR="00A20077" w:rsidRDefault="00A20077" w:rsidP="00A20077">
      <w:r w:rsidRPr="006A2FD2">
        <w:rPr>
          <w:b/>
        </w:rPr>
        <w:t xml:space="preserve">Course Description:  </w:t>
      </w:r>
      <w:r>
        <w:t xml:space="preserve">This </w:t>
      </w:r>
      <w:r w:rsidR="00C272DC">
        <w:t>course focuses on the Georgia’s College and Career Ready Performance Index (CCRPI) Data Calculation Guide.  Participants will learn how CCRPI scores are calculated and why accurate data submissions are critical to school and district CCRPI scores.</w:t>
      </w:r>
    </w:p>
    <w:p w14:paraId="40307A60" w14:textId="76CA4380" w:rsidR="00A20077" w:rsidRPr="00BA6FC4" w:rsidRDefault="00A20077" w:rsidP="00A20077">
      <w:r w:rsidRPr="006A2FD2">
        <w:rPr>
          <w:b/>
        </w:rPr>
        <w:t>Instructor</w:t>
      </w:r>
      <w:r>
        <w:rPr>
          <w:b/>
        </w:rPr>
        <w:t xml:space="preserve">:  </w:t>
      </w:r>
      <w:r w:rsidR="00127B71">
        <w:t>Walter Wilson</w:t>
      </w:r>
      <w:r w:rsidRPr="00BA6FC4">
        <w:t xml:space="preserve">, </w:t>
      </w:r>
      <w:r w:rsidR="00C272DC">
        <w:t>Director of Accountability</w:t>
      </w:r>
      <w:r w:rsidRPr="00BA6FC4">
        <w:t>, Georgia Department of Education</w:t>
      </w:r>
    </w:p>
    <w:p w14:paraId="1ED38C2B" w14:textId="28EC7FBB" w:rsidR="00A20077" w:rsidRDefault="00A20077" w:rsidP="00264F6A">
      <w:pPr>
        <w:tabs>
          <w:tab w:val="left" w:pos="2340"/>
        </w:tabs>
        <w:spacing w:after="0"/>
      </w:pPr>
      <w:r w:rsidRPr="006A2FD2">
        <w:rPr>
          <w:b/>
        </w:rPr>
        <w:t xml:space="preserve">Sessions Offered:  </w:t>
      </w:r>
      <w:r w:rsidR="00264F6A">
        <w:tab/>
        <w:t>Session 5:</w:t>
      </w:r>
      <w:r w:rsidR="00264F6A">
        <w:tab/>
        <w:t>November 13, 2016 – November 29, 2016</w:t>
      </w:r>
    </w:p>
    <w:p w14:paraId="13ED009A" w14:textId="3673035C" w:rsidR="00264F6A" w:rsidRDefault="00264F6A" w:rsidP="00264F6A">
      <w:pPr>
        <w:tabs>
          <w:tab w:val="left" w:pos="2340"/>
        </w:tabs>
        <w:spacing w:after="0"/>
      </w:pPr>
      <w:r>
        <w:tab/>
        <w:t>Session 11:</w:t>
      </w:r>
      <w:r>
        <w:tab/>
        <w:t>March 26, 2017 – April 8, 2017</w:t>
      </w:r>
    </w:p>
    <w:p w14:paraId="7554A43B" w14:textId="61011182" w:rsidR="00264F6A" w:rsidRPr="00264F6A" w:rsidRDefault="00264F6A" w:rsidP="00264F6A">
      <w:pPr>
        <w:tabs>
          <w:tab w:val="left" w:pos="2340"/>
        </w:tabs>
        <w:spacing w:after="0"/>
      </w:pPr>
      <w:r>
        <w:tab/>
        <w:t>Session 15:</w:t>
      </w:r>
      <w:r>
        <w:tab/>
        <w:t>July 9, 2017 – July 22, 2017</w:t>
      </w:r>
    </w:p>
    <w:p w14:paraId="05A1F1E8" w14:textId="0109A4C3" w:rsidR="00264F6A" w:rsidRDefault="00264F6A">
      <w:pPr>
        <w:rPr>
          <w:b/>
        </w:rPr>
      </w:pPr>
      <w:r>
        <w:rPr>
          <w:b/>
        </w:rPr>
        <w:br w:type="page"/>
      </w:r>
    </w:p>
    <w:p w14:paraId="61BAB258" w14:textId="1B6AFC17" w:rsidR="00C272DC" w:rsidRPr="006A2FD2" w:rsidRDefault="00C272DC" w:rsidP="00C272DC">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6A2FD2">
        <w:rPr>
          <w:b/>
        </w:rPr>
        <w:lastRenderedPageBreak/>
        <w:t>Course Title:</w:t>
      </w:r>
      <w:r>
        <w:t xml:space="preserve">  </w:t>
      </w:r>
      <w:r w:rsidRPr="006A2FD2">
        <w:rPr>
          <w:b/>
        </w:rPr>
        <w:t>CRS</w:t>
      </w:r>
      <w:r>
        <w:rPr>
          <w:b/>
        </w:rPr>
        <w:t>601:  Custody Disputes in the School Setting</w:t>
      </w:r>
    </w:p>
    <w:p w14:paraId="5258D7C6" w14:textId="4C143011" w:rsidR="00C272DC" w:rsidRPr="00C272DC" w:rsidRDefault="00C272DC" w:rsidP="00C272DC">
      <w:r w:rsidRPr="006A2FD2">
        <w:rPr>
          <w:b/>
        </w:rPr>
        <w:t xml:space="preserve">Course Description:  </w:t>
      </w:r>
      <w:r>
        <w:t>This course focuses on custody and guardianship issues as they pertain to the school setting, including</w:t>
      </w:r>
      <w:r w:rsidR="00D00EAD">
        <w:t xml:space="preserve"> the </w:t>
      </w:r>
      <w:r>
        <w:t>rights</w:t>
      </w:r>
      <w:r w:rsidR="00D00EAD">
        <w:t xml:space="preserve"> of parents</w:t>
      </w:r>
      <w:r>
        <w:t xml:space="preserve"> to educational records, eligibility to enroll and withdrawal students, and parent ability to control emergency pickup lists.  Tips will be provided for how to remain neutral in custody disputes, with a focus on </w:t>
      </w:r>
      <w:r w:rsidR="00D00EAD">
        <w:t>participant research of</w:t>
      </w:r>
      <w:r>
        <w:t xml:space="preserve"> how issues are approached with their</w:t>
      </w:r>
      <w:r w:rsidR="00D00EAD">
        <w:t xml:space="preserve"> individual</w:t>
      </w:r>
      <w:r>
        <w:t xml:space="preserve"> school districts.</w:t>
      </w:r>
    </w:p>
    <w:p w14:paraId="355A9FCC" w14:textId="544C4FA6" w:rsidR="00C272DC" w:rsidRPr="00BA6FC4" w:rsidRDefault="00C272DC" w:rsidP="00C272DC">
      <w:r w:rsidRPr="006A2FD2">
        <w:rPr>
          <w:b/>
        </w:rPr>
        <w:t>Instructor</w:t>
      </w:r>
      <w:r>
        <w:rPr>
          <w:b/>
        </w:rPr>
        <w:t xml:space="preserve">:  </w:t>
      </w:r>
      <w:r w:rsidR="00127B71">
        <w:t>Zina Zipperer</w:t>
      </w:r>
      <w:r w:rsidRPr="00BA6FC4">
        <w:t>,</w:t>
      </w:r>
      <w:r>
        <w:t xml:space="preserve"> Assistant Superintendent</w:t>
      </w:r>
      <w:r w:rsidRPr="00BA6FC4">
        <w:t xml:space="preserve">, </w:t>
      </w:r>
      <w:r>
        <w:t>Bibb County Schools</w:t>
      </w:r>
    </w:p>
    <w:p w14:paraId="70B118EB" w14:textId="1E7F17FE" w:rsidR="00C272DC" w:rsidRDefault="00264F6A" w:rsidP="00264F6A">
      <w:pPr>
        <w:tabs>
          <w:tab w:val="left" w:pos="2340"/>
        </w:tabs>
        <w:spacing w:after="0"/>
      </w:pPr>
      <w:r>
        <w:rPr>
          <w:b/>
        </w:rPr>
        <w:t>Sessions Offered:</w:t>
      </w:r>
      <w:r>
        <w:tab/>
        <w:t>Session 4:</w:t>
      </w:r>
      <w:r>
        <w:tab/>
        <w:t>October 23, 2016 – November 5, 2016</w:t>
      </w:r>
    </w:p>
    <w:p w14:paraId="0CC837C7" w14:textId="0896CBEF" w:rsidR="00264F6A" w:rsidRDefault="00264F6A" w:rsidP="00264F6A">
      <w:pPr>
        <w:tabs>
          <w:tab w:val="left" w:pos="2340"/>
        </w:tabs>
        <w:spacing w:after="0"/>
      </w:pPr>
      <w:r>
        <w:tab/>
        <w:t>Session 9:</w:t>
      </w:r>
      <w:r>
        <w:tab/>
        <w:t>February 12, 2017 – February 25, 2017</w:t>
      </w:r>
    </w:p>
    <w:p w14:paraId="1C1A45C6" w14:textId="41BCEA0B" w:rsidR="00264F6A" w:rsidRDefault="00264F6A" w:rsidP="00264F6A">
      <w:pPr>
        <w:tabs>
          <w:tab w:val="left" w:pos="2340"/>
        </w:tabs>
        <w:spacing w:after="0"/>
      </w:pPr>
      <w:r>
        <w:tab/>
        <w:t>Session 14:</w:t>
      </w:r>
      <w:r>
        <w:tab/>
        <w:t>May 29, 2017 – June 10, 2017</w:t>
      </w:r>
    </w:p>
    <w:p w14:paraId="076B80DD" w14:textId="77777777" w:rsidR="00264F6A" w:rsidRPr="00264F6A" w:rsidRDefault="00264F6A" w:rsidP="00264F6A">
      <w:pPr>
        <w:tabs>
          <w:tab w:val="left" w:pos="2340"/>
        </w:tabs>
        <w:spacing w:after="0"/>
      </w:pPr>
    </w:p>
    <w:p w14:paraId="0E9867C1" w14:textId="3EF5F4EA" w:rsidR="00127B71" w:rsidRPr="006A2FD2" w:rsidRDefault="00127B71" w:rsidP="00127B71">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6A2FD2">
        <w:rPr>
          <w:b/>
        </w:rPr>
        <w:t>Course Title:</w:t>
      </w:r>
      <w:r>
        <w:t xml:space="preserve">  </w:t>
      </w:r>
      <w:r w:rsidRPr="006A2FD2">
        <w:rPr>
          <w:b/>
        </w:rPr>
        <w:t>CRS</w:t>
      </w:r>
      <w:r>
        <w:rPr>
          <w:b/>
        </w:rPr>
        <w:t>701:  Excel for Managing Educational Data</w:t>
      </w:r>
    </w:p>
    <w:p w14:paraId="07D0FF6E" w14:textId="63D00CEF" w:rsidR="00127B71" w:rsidRDefault="00127B71" w:rsidP="00127B71">
      <w:r w:rsidRPr="006A2FD2">
        <w:rPr>
          <w:b/>
        </w:rPr>
        <w:t xml:space="preserve">Course Description:  </w:t>
      </w:r>
      <w:r>
        <w:t xml:space="preserve">This course offers tips and tricks for working with large sets of data using Microsoft Excel. Topics will include such topics as filters, formulas, and vlookups.  </w:t>
      </w:r>
    </w:p>
    <w:p w14:paraId="77E3C7CB" w14:textId="7D56A92C" w:rsidR="00127B71" w:rsidRPr="00BA6FC4" w:rsidRDefault="00127B71" w:rsidP="00127B71">
      <w:r w:rsidRPr="006A2FD2">
        <w:rPr>
          <w:b/>
        </w:rPr>
        <w:t>Instructor</w:t>
      </w:r>
      <w:r>
        <w:rPr>
          <w:b/>
        </w:rPr>
        <w:t xml:space="preserve">:  </w:t>
      </w:r>
      <w:r>
        <w:t>Angie Anderson</w:t>
      </w:r>
      <w:r w:rsidRPr="00BA6FC4">
        <w:t>,</w:t>
      </w:r>
      <w:r>
        <w:t xml:space="preserve"> Coordinator of Instructional Technology</w:t>
      </w:r>
      <w:r w:rsidRPr="00BA6FC4">
        <w:t xml:space="preserve">, </w:t>
      </w:r>
      <w:r>
        <w:t>Paulding County Schools</w:t>
      </w:r>
    </w:p>
    <w:p w14:paraId="7874B6B8" w14:textId="44409D59" w:rsidR="00127B71" w:rsidRDefault="00127B71" w:rsidP="00264F6A">
      <w:pPr>
        <w:tabs>
          <w:tab w:val="left" w:pos="2340"/>
        </w:tabs>
        <w:spacing w:after="0"/>
      </w:pPr>
      <w:r w:rsidRPr="006A2FD2">
        <w:rPr>
          <w:b/>
        </w:rPr>
        <w:t xml:space="preserve">Sessions Offered:  </w:t>
      </w:r>
      <w:r w:rsidR="00264F6A">
        <w:rPr>
          <w:b/>
        </w:rPr>
        <w:tab/>
      </w:r>
      <w:r w:rsidR="00264F6A">
        <w:t>Session 6:</w:t>
      </w:r>
      <w:r w:rsidR="00264F6A">
        <w:tab/>
        <w:t>December 4, 2016 – December 17, 2016</w:t>
      </w:r>
    </w:p>
    <w:p w14:paraId="5D0281F6" w14:textId="235B0484" w:rsidR="00264F6A" w:rsidRDefault="00264F6A" w:rsidP="00264F6A">
      <w:pPr>
        <w:tabs>
          <w:tab w:val="left" w:pos="2340"/>
        </w:tabs>
        <w:spacing w:after="0"/>
      </w:pPr>
      <w:r>
        <w:tab/>
        <w:t>Session 12:</w:t>
      </w:r>
      <w:r>
        <w:tab/>
        <w:t>April 16, 2017 – April 29, 2017</w:t>
      </w:r>
    </w:p>
    <w:p w14:paraId="75C9139E" w14:textId="735429CC" w:rsidR="00264F6A" w:rsidRPr="00264F6A" w:rsidRDefault="00264F6A" w:rsidP="00264F6A">
      <w:pPr>
        <w:tabs>
          <w:tab w:val="left" w:pos="2340"/>
        </w:tabs>
        <w:spacing w:after="0"/>
      </w:pPr>
      <w:r>
        <w:tab/>
        <w:t>Session 13:</w:t>
      </w:r>
      <w:r>
        <w:tab/>
        <w:t>May 7, 2017 – May 20, 2017</w:t>
      </w:r>
    </w:p>
    <w:p w14:paraId="045202C1" w14:textId="77777777" w:rsidR="00926F72" w:rsidRPr="00264F6A" w:rsidRDefault="00926F72" w:rsidP="00264F6A">
      <w:pPr>
        <w:tabs>
          <w:tab w:val="left" w:pos="2340"/>
        </w:tabs>
        <w:spacing w:after="0"/>
        <w:rPr>
          <w:b/>
        </w:rPr>
      </w:pPr>
    </w:p>
    <w:p w14:paraId="5CBFF721" w14:textId="6CDDE4CC" w:rsidR="00127B71" w:rsidRPr="006A2FD2" w:rsidRDefault="00127B71" w:rsidP="00127B71">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6A2FD2">
        <w:rPr>
          <w:b/>
        </w:rPr>
        <w:t>Course Title:</w:t>
      </w:r>
      <w:r>
        <w:t xml:space="preserve">  </w:t>
      </w:r>
      <w:r w:rsidRPr="006A2FD2">
        <w:rPr>
          <w:b/>
        </w:rPr>
        <w:t>CRS</w:t>
      </w:r>
      <w:r>
        <w:rPr>
          <w:b/>
        </w:rPr>
        <w:t>702:  Mail Merge Using Microsoft Office</w:t>
      </w:r>
    </w:p>
    <w:p w14:paraId="4B78A3E6" w14:textId="3D69B16B" w:rsidR="00127B71" w:rsidRDefault="00127B71" w:rsidP="00127B71">
      <w:r w:rsidRPr="006A2FD2">
        <w:rPr>
          <w:b/>
        </w:rPr>
        <w:t xml:space="preserve">Course Description:  </w:t>
      </w:r>
      <w:r>
        <w:t xml:space="preserve">This course offers instruction on how to use Microsoft Word and Microsoft Excel to produce mail merge documents, including letters, labels, and reports.  </w:t>
      </w:r>
    </w:p>
    <w:p w14:paraId="6E349DF8" w14:textId="3388B8FA" w:rsidR="00127B71" w:rsidRPr="00BA6FC4" w:rsidRDefault="00127B71" w:rsidP="00127B71">
      <w:r w:rsidRPr="006A2FD2">
        <w:rPr>
          <w:b/>
        </w:rPr>
        <w:t>Instructor</w:t>
      </w:r>
      <w:r>
        <w:rPr>
          <w:b/>
        </w:rPr>
        <w:t xml:space="preserve">:  </w:t>
      </w:r>
      <w:r>
        <w:t>Becky Benton</w:t>
      </w:r>
      <w:r w:rsidRPr="00BA6FC4">
        <w:t xml:space="preserve">, </w:t>
      </w:r>
      <w:r>
        <w:t>Information Technology Coordinator</w:t>
      </w:r>
      <w:r w:rsidRPr="00BA6FC4">
        <w:t xml:space="preserve">, </w:t>
      </w:r>
      <w:r>
        <w:t>Effingham County Schools</w:t>
      </w:r>
    </w:p>
    <w:p w14:paraId="739D371D" w14:textId="4E61E2BF" w:rsidR="00127B71" w:rsidRDefault="00127B71" w:rsidP="00264F6A">
      <w:pPr>
        <w:tabs>
          <w:tab w:val="left" w:pos="2340"/>
        </w:tabs>
        <w:spacing w:after="0"/>
      </w:pPr>
      <w:r w:rsidRPr="006A2FD2">
        <w:rPr>
          <w:b/>
        </w:rPr>
        <w:t xml:space="preserve">Sessions Offered:  </w:t>
      </w:r>
      <w:r w:rsidR="00264F6A">
        <w:rPr>
          <w:b/>
        </w:rPr>
        <w:tab/>
      </w:r>
      <w:r w:rsidR="00264F6A" w:rsidRPr="00264F6A">
        <w:t xml:space="preserve">Session </w:t>
      </w:r>
      <w:r w:rsidR="00264F6A">
        <w:t>7:</w:t>
      </w:r>
      <w:r w:rsidR="00264F6A">
        <w:tab/>
        <w:t>January 2, 2017 – January 14, 2017</w:t>
      </w:r>
    </w:p>
    <w:p w14:paraId="1C44A7E9" w14:textId="04FB1B37" w:rsidR="00264F6A" w:rsidRDefault="00264F6A" w:rsidP="00264F6A">
      <w:pPr>
        <w:tabs>
          <w:tab w:val="left" w:pos="2340"/>
        </w:tabs>
        <w:spacing w:after="0"/>
      </w:pPr>
      <w:r>
        <w:tab/>
        <w:t>Session 10:</w:t>
      </w:r>
      <w:r>
        <w:tab/>
        <w:t>March 5, 2017 – March 18, 2017</w:t>
      </w:r>
    </w:p>
    <w:p w14:paraId="0AB60C1B" w14:textId="7C0007BA" w:rsidR="00264F6A" w:rsidRPr="00264F6A" w:rsidRDefault="00264F6A" w:rsidP="00264F6A">
      <w:pPr>
        <w:tabs>
          <w:tab w:val="left" w:pos="2340"/>
        </w:tabs>
        <w:spacing w:after="0"/>
      </w:pPr>
      <w:r>
        <w:tab/>
        <w:t>Session 14:</w:t>
      </w:r>
      <w:r>
        <w:tab/>
        <w:t>May 29, 2017 – June 10, 2017</w:t>
      </w:r>
    </w:p>
    <w:p w14:paraId="00A4F8D8" w14:textId="77777777" w:rsidR="00127B71" w:rsidRPr="00264F6A" w:rsidRDefault="00127B71" w:rsidP="00264F6A">
      <w:pPr>
        <w:tabs>
          <w:tab w:val="left" w:pos="2340"/>
        </w:tabs>
        <w:spacing w:after="0"/>
        <w:rPr>
          <w:b/>
        </w:rPr>
      </w:pPr>
    </w:p>
    <w:p w14:paraId="520AF030" w14:textId="415CD1B2" w:rsidR="00127B71" w:rsidRPr="006A2FD2" w:rsidRDefault="00127B71" w:rsidP="00127B71">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6A2FD2">
        <w:rPr>
          <w:b/>
        </w:rPr>
        <w:t>Course Title:</w:t>
      </w:r>
      <w:r>
        <w:t xml:space="preserve">  </w:t>
      </w:r>
      <w:r w:rsidRPr="006A2FD2">
        <w:rPr>
          <w:b/>
        </w:rPr>
        <w:t>CRS</w:t>
      </w:r>
      <w:r>
        <w:rPr>
          <w:b/>
        </w:rPr>
        <w:t>703:  Productivity Tools for the School Office</w:t>
      </w:r>
    </w:p>
    <w:p w14:paraId="08AD5342" w14:textId="42E0BF43" w:rsidR="00127B71" w:rsidRDefault="00127B71" w:rsidP="00127B71">
      <w:r w:rsidRPr="006A2FD2">
        <w:rPr>
          <w:b/>
        </w:rPr>
        <w:t xml:space="preserve">Course Description:  </w:t>
      </w:r>
      <w:r>
        <w:t xml:space="preserve">This course provides tips for staying organized and working more efficiently.  Many free software tools will be explored such as Google Docs / Google Drive, video recording and screen capture tools, and calendaring software.  </w:t>
      </w:r>
    </w:p>
    <w:p w14:paraId="7C5FBB14" w14:textId="69963D0E" w:rsidR="00127B71" w:rsidRPr="00BA6FC4" w:rsidRDefault="00127B71" w:rsidP="00127B71">
      <w:r w:rsidRPr="006A2FD2">
        <w:rPr>
          <w:b/>
        </w:rPr>
        <w:t>Instructor</w:t>
      </w:r>
      <w:r>
        <w:rPr>
          <w:b/>
        </w:rPr>
        <w:t xml:space="preserve">:  </w:t>
      </w:r>
      <w:r>
        <w:t>Callie Collins, Technology Specialist, White County Schools.</w:t>
      </w:r>
    </w:p>
    <w:p w14:paraId="7E46B0B8" w14:textId="18A7EE60" w:rsidR="00127B71" w:rsidRDefault="00127B71" w:rsidP="00264F6A">
      <w:pPr>
        <w:tabs>
          <w:tab w:val="left" w:pos="2340"/>
        </w:tabs>
        <w:spacing w:after="0"/>
      </w:pPr>
      <w:r w:rsidRPr="006A2FD2">
        <w:rPr>
          <w:b/>
        </w:rPr>
        <w:t xml:space="preserve">Sessions Offered:  </w:t>
      </w:r>
      <w:r w:rsidR="00264F6A">
        <w:tab/>
        <w:t>Session 9:</w:t>
      </w:r>
      <w:r w:rsidR="00264F6A">
        <w:tab/>
        <w:t>February 12, 2017 – February 25, 2017</w:t>
      </w:r>
    </w:p>
    <w:p w14:paraId="18BDED9D" w14:textId="0A10CF95" w:rsidR="00264F6A" w:rsidRDefault="00264F6A" w:rsidP="00264F6A">
      <w:pPr>
        <w:tabs>
          <w:tab w:val="left" w:pos="2340"/>
        </w:tabs>
        <w:spacing w:after="0"/>
      </w:pPr>
      <w:r>
        <w:tab/>
        <w:t>Session 11:</w:t>
      </w:r>
      <w:r>
        <w:tab/>
        <w:t>March 26, 2017 – April 8, 2017</w:t>
      </w:r>
    </w:p>
    <w:p w14:paraId="05F335EC" w14:textId="425C7120" w:rsidR="00264F6A" w:rsidRPr="00264F6A" w:rsidRDefault="00264F6A" w:rsidP="00264F6A">
      <w:pPr>
        <w:tabs>
          <w:tab w:val="left" w:pos="2340"/>
        </w:tabs>
        <w:spacing w:after="0"/>
        <w:sectPr w:rsidR="00264F6A" w:rsidRPr="00264F6A" w:rsidSect="006A2FD2">
          <w:pgSz w:w="12240" w:h="15840"/>
          <w:pgMar w:top="1440" w:right="1440" w:bottom="1440" w:left="1440" w:header="720" w:footer="720" w:gutter="0"/>
          <w:cols w:space="720"/>
          <w:docGrid w:linePitch="360"/>
        </w:sectPr>
      </w:pPr>
      <w:r>
        <w:tab/>
        <w:t>Session 16:</w:t>
      </w:r>
      <w:r>
        <w:tab/>
        <w:t>July 30, 2017 – August 12, 2017</w:t>
      </w:r>
    </w:p>
    <w:tbl>
      <w:tblPr>
        <w:tblStyle w:val="TableGrid"/>
        <w:tblW w:w="0" w:type="auto"/>
        <w:tblLook w:val="04A0" w:firstRow="1" w:lastRow="0" w:firstColumn="1" w:lastColumn="0" w:noHBand="0" w:noVBand="1"/>
      </w:tblPr>
      <w:tblGrid>
        <w:gridCol w:w="1165"/>
        <w:gridCol w:w="3128"/>
        <w:gridCol w:w="2178"/>
        <w:gridCol w:w="2169"/>
        <w:gridCol w:w="2162"/>
        <w:gridCol w:w="2157"/>
        <w:gridCol w:w="2151"/>
      </w:tblGrid>
      <w:tr w:rsidR="00134B8B" w14:paraId="20E8166F" w14:textId="77777777" w:rsidTr="00134B8B">
        <w:trPr>
          <w:trHeight w:val="530"/>
        </w:trPr>
        <w:tc>
          <w:tcPr>
            <w:tcW w:w="15110" w:type="dxa"/>
            <w:gridSpan w:val="7"/>
          </w:tcPr>
          <w:p w14:paraId="678BF8F7" w14:textId="77777777" w:rsidR="00134B8B" w:rsidRDefault="00134B8B" w:rsidP="00134B8B">
            <w:pPr>
              <w:jc w:val="center"/>
              <w:rPr>
                <w:rFonts w:ascii="Cooper Black" w:hAnsi="Cooper Black"/>
                <w:sz w:val="56"/>
              </w:rPr>
            </w:pPr>
          </w:p>
          <w:p w14:paraId="1EF4658A" w14:textId="666C65D8" w:rsidR="00134B8B" w:rsidRDefault="00134B8B" w:rsidP="00134B8B">
            <w:pPr>
              <w:jc w:val="center"/>
              <w:rPr>
                <w:rFonts w:ascii="Cooper Black" w:hAnsi="Cooper Black"/>
                <w:sz w:val="56"/>
              </w:rPr>
            </w:pPr>
            <w:r>
              <w:rPr>
                <w:rFonts w:ascii="Cooper Black" w:hAnsi="Cooper Black"/>
                <w:sz w:val="56"/>
              </w:rPr>
              <w:t>2015-2016 “Get STAMPED” Class Schedule</w:t>
            </w:r>
          </w:p>
        </w:tc>
      </w:tr>
      <w:tr w:rsidR="00134B8B" w:rsidRPr="00134B8B" w14:paraId="5D5B799B" w14:textId="77777777" w:rsidTr="00E63749">
        <w:tc>
          <w:tcPr>
            <w:tcW w:w="1165" w:type="dxa"/>
          </w:tcPr>
          <w:p w14:paraId="02B155C1" w14:textId="32D01D1A" w:rsidR="00134B8B" w:rsidRPr="00134B8B" w:rsidRDefault="00134B8B" w:rsidP="00134B8B">
            <w:pPr>
              <w:jc w:val="center"/>
              <w:rPr>
                <w:b/>
                <w:sz w:val="24"/>
                <w:szCs w:val="24"/>
              </w:rPr>
            </w:pPr>
            <w:r w:rsidRPr="00134B8B">
              <w:rPr>
                <w:b/>
                <w:sz w:val="24"/>
                <w:szCs w:val="24"/>
              </w:rPr>
              <w:t>Session #</w:t>
            </w:r>
          </w:p>
        </w:tc>
        <w:tc>
          <w:tcPr>
            <w:tcW w:w="3128" w:type="dxa"/>
          </w:tcPr>
          <w:p w14:paraId="10F229C8" w14:textId="634CFF5D" w:rsidR="00134B8B" w:rsidRPr="00134B8B" w:rsidRDefault="00134B8B" w:rsidP="00134B8B">
            <w:pPr>
              <w:jc w:val="center"/>
              <w:rPr>
                <w:b/>
                <w:sz w:val="24"/>
                <w:szCs w:val="24"/>
              </w:rPr>
            </w:pPr>
            <w:r w:rsidRPr="00134B8B">
              <w:rPr>
                <w:b/>
                <w:sz w:val="24"/>
                <w:szCs w:val="24"/>
              </w:rPr>
              <w:t>Dates</w:t>
            </w:r>
          </w:p>
        </w:tc>
        <w:tc>
          <w:tcPr>
            <w:tcW w:w="2178" w:type="dxa"/>
            <w:vAlign w:val="center"/>
          </w:tcPr>
          <w:p w14:paraId="68336DC8" w14:textId="34064A52" w:rsidR="00134B8B" w:rsidRPr="00134B8B" w:rsidRDefault="00134B8B" w:rsidP="00E63749">
            <w:pPr>
              <w:jc w:val="center"/>
              <w:rPr>
                <w:b/>
                <w:sz w:val="24"/>
                <w:szCs w:val="24"/>
              </w:rPr>
            </w:pPr>
            <w:r w:rsidRPr="00134B8B">
              <w:rPr>
                <w:b/>
                <w:sz w:val="24"/>
                <w:szCs w:val="24"/>
              </w:rPr>
              <w:t>Course Offering #1</w:t>
            </w:r>
          </w:p>
        </w:tc>
        <w:tc>
          <w:tcPr>
            <w:tcW w:w="2169" w:type="dxa"/>
            <w:vAlign w:val="center"/>
          </w:tcPr>
          <w:p w14:paraId="180772FE" w14:textId="753AFEF6" w:rsidR="00134B8B" w:rsidRPr="00134B8B" w:rsidRDefault="00134B8B" w:rsidP="00E63749">
            <w:pPr>
              <w:jc w:val="center"/>
              <w:rPr>
                <w:b/>
                <w:sz w:val="24"/>
                <w:szCs w:val="24"/>
              </w:rPr>
            </w:pPr>
            <w:r w:rsidRPr="00134B8B">
              <w:rPr>
                <w:b/>
                <w:sz w:val="24"/>
                <w:szCs w:val="24"/>
              </w:rPr>
              <w:t>Course Offering #2</w:t>
            </w:r>
          </w:p>
        </w:tc>
        <w:tc>
          <w:tcPr>
            <w:tcW w:w="2162" w:type="dxa"/>
            <w:vAlign w:val="center"/>
          </w:tcPr>
          <w:p w14:paraId="70D342E0" w14:textId="457ED5D0" w:rsidR="00134B8B" w:rsidRPr="00134B8B" w:rsidRDefault="00134B8B" w:rsidP="00E63749">
            <w:pPr>
              <w:jc w:val="center"/>
              <w:rPr>
                <w:b/>
                <w:sz w:val="24"/>
                <w:szCs w:val="24"/>
              </w:rPr>
            </w:pPr>
            <w:r w:rsidRPr="00134B8B">
              <w:rPr>
                <w:b/>
                <w:sz w:val="24"/>
                <w:szCs w:val="24"/>
              </w:rPr>
              <w:t>Course Offering #3</w:t>
            </w:r>
          </w:p>
        </w:tc>
        <w:tc>
          <w:tcPr>
            <w:tcW w:w="2157" w:type="dxa"/>
            <w:vAlign w:val="center"/>
          </w:tcPr>
          <w:p w14:paraId="73B98BF3" w14:textId="5B1AD1D7" w:rsidR="00134B8B" w:rsidRPr="00134B8B" w:rsidRDefault="00134B8B" w:rsidP="00E63749">
            <w:pPr>
              <w:jc w:val="center"/>
              <w:rPr>
                <w:b/>
                <w:sz w:val="24"/>
                <w:szCs w:val="24"/>
              </w:rPr>
            </w:pPr>
            <w:r w:rsidRPr="00134B8B">
              <w:rPr>
                <w:b/>
                <w:sz w:val="24"/>
                <w:szCs w:val="24"/>
              </w:rPr>
              <w:t>Course Offering #4</w:t>
            </w:r>
          </w:p>
        </w:tc>
        <w:tc>
          <w:tcPr>
            <w:tcW w:w="2151" w:type="dxa"/>
            <w:vAlign w:val="center"/>
          </w:tcPr>
          <w:p w14:paraId="303ADDCB" w14:textId="4085B31F" w:rsidR="00134B8B" w:rsidRPr="00134B8B" w:rsidRDefault="00134B8B" w:rsidP="00E63749">
            <w:pPr>
              <w:jc w:val="center"/>
              <w:rPr>
                <w:b/>
                <w:sz w:val="24"/>
                <w:szCs w:val="24"/>
              </w:rPr>
            </w:pPr>
            <w:r w:rsidRPr="00134B8B">
              <w:rPr>
                <w:b/>
                <w:sz w:val="24"/>
                <w:szCs w:val="24"/>
              </w:rPr>
              <w:t>Course Offering #5</w:t>
            </w:r>
          </w:p>
        </w:tc>
      </w:tr>
      <w:tr w:rsidR="00134B8B" w14:paraId="7B4E073D" w14:textId="77777777" w:rsidTr="00E63749">
        <w:tc>
          <w:tcPr>
            <w:tcW w:w="1165" w:type="dxa"/>
          </w:tcPr>
          <w:p w14:paraId="19550661" w14:textId="41F499E8" w:rsidR="00134B8B" w:rsidRPr="00134B8B" w:rsidRDefault="00134B8B" w:rsidP="00134B8B">
            <w:pPr>
              <w:jc w:val="center"/>
              <w:rPr>
                <w:sz w:val="24"/>
                <w:szCs w:val="24"/>
              </w:rPr>
            </w:pPr>
            <w:r>
              <w:rPr>
                <w:sz w:val="24"/>
                <w:szCs w:val="24"/>
              </w:rPr>
              <w:t>1</w:t>
            </w:r>
          </w:p>
        </w:tc>
        <w:tc>
          <w:tcPr>
            <w:tcW w:w="3128" w:type="dxa"/>
          </w:tcPr>
          <w:p w14:paraId="4CBF1FDA" w14:textId="77777777" w:rsidR="00134B8B" w:rsidRDefault="00134B8B">
            <w:pPr>
              <w:rPr>
                <w:sz w:val="24"/>
                <w:szCs w:val="24"/>
              </w:rPr>
            </w:pPr>
            <w:r>
              <w:rPr>
                <w:sz w:val="24"/>
                <w:szCs w:val="24"/>
              </w:rPr>
              <w:t>Begins:  August 21, 2016</w:t>
            </w:r>
          </w:p>
          <w:p w14:paraId="3250FB5A" w14:textId="37885DCD" w:rsidR="00134B8B" w:rsidRPr="00134B8B" w:rsidRDefault="00134B8B">
            <w:pPr>
              <w:rPr>
                <w:sz w:val="24"/>
                <w:szCs w:val="24"/>
              </w:rPr>
            </w:pPr>
            <w:r>
              <w:rPr>
                <w:sz w:val="24"/>
                <w:szCs w:val="24"/>
              </w:rPr>
              <w:t>Ends:     September 3, 2016</w:t>
            </w:r>
          </w:p>
        </w:tc>
        <w:tc>
          <w:tcPr>
            <w:tcW w:w="2178" w:type="dxa"/>
            <w:vAlign w:val="center"/>
          </w:tcPr>
          <w:p w14:paraId="6DE26D42" w14:textId="74867FE8" w:rsidR="00134B8B" w:rsidRPr="00134B8B" w:rsidRDefault="00E63749" w:rsidP="00E63749">
            <w:pPr>
              <w:jc w:val="center"/>
              <w:rPr>
                <w:sz w:val="24"/>
                <w:szCs w:val="24"/>
              </w:rPr>
            </w:pPr>
            <w:r>
              <w:rPr>
                <w:sz w:val="24"/>
                <w:szCs w:val="24"/>
              </w:rPr>
              <w:t>CRS101</w:t>
            </w:r>
          </w:p>
        </w:tc>
        <w:tc>
          <w:tcPr>
            <w:tcW w:w="2169" w:type="dxa"/>
            <w:vAlign w:val="center"/>
          </w:tcPr>
          <w:p w14:paraId="22867BC2" w14:textId="3A130428" w:rsidR="00134B8B" w:rsidRPr="00134B8B" w:rsidRDefault="00E63749" w:rsidP="00E63749">
            <w:pPr>
              <w:jc w:val="center"/>
              <w:rPr>
                <w:sz w:val="24"/>
                <w:szCs w:val="24"/>
              </w:rPr>
            </w:pPr>
            <w:r>
              <w:rPr>
                <w:sz w:val="24"/>
                <w:szCs w:val="24"/>
              </w:rPr>
              <w:t>CRS102</w:t>
            </w:r>
          </w:p>
        </w:tc>
        <w:tc>
          <w:tcPr>
            <w:tcW w:w="2162" w:type="dxa"/>
            <w:vAlign w:val="center"/>
          </w:tcPr>
          <w:p w14:paraId="1C4681D8" w14:textId="562D7096" w:rsidR="00134B8B" w:rsidRPr="00134B8B" w:rsidRDefault="00E63749" w:rsidP="00E63749">
            <w:pPr>
              <w:jc w:val="center"/>
              <w:rPr>
                <w:sz w:val="24"/>
                <w:szCs w:val="24"/>
              </w:rPr>
            </w:pPr>
            <w:r>
              <w:rPr>
                <w:sz w:val="24"/>
                <w:szCs w:val="24"/>
              </w:rPr>
              <w:t>CRS105</w:t>
            </w:r>
          </w:p>
        </w:tc>
        <w:tc>
          <w:tcPr>
            <w:tcW w:w="2157" w:type="dxa"/>
            <w:vAlign w:val="center"/>
          </w:tcPr>
          <w:p w14:paraId="57EFF011" w14:textId="1554F7BC" w:rsidR="00134B8B" w:rsidRPr="00134B8B" w:rsidRDefault="00E63749" w:rsidP="00E63749">
            <w:pPr>
              <w:jc w:val="center"/>
              <w:rPr>
                <w:sz w:val="24"/>
                <w:szCs w:val="24"/>
              </w:rPr>
            </w:pPr>
            <w:r>
              <w:rPr>
                <w:sz w:val="24"/>
                <w:szCs w:val="24"/>
              </w:rPr>
              <w:t>CRS202</w:t>
            </w:r>
          </w:p>
        </w:tc>
        <w:tc>
          <w:tcPr>
            <w:tcW w:w="2151" w:type="dxa"/>
            <w:vAlign w:val="center"/>
          </w:tcPr>
          <w:p w14:paraId="2AD9A9A6" w14:textId="535EFAA4" w:rsidR="00134B8B" w:rsidRPr="00134B8B" w:rsidRDefault="00E63749" w:rsidP="00E63749">
            <w:pPr>
              <w:jc w:val="center"/>
              <w:rPr>
                <w:sz w:val="24"/>
                <w:szCs w:val="24"/>
              </w:rPr>
            </w:pPr>
            <w:r>
              <w:rPr>
                <w:sz w:val="24"/>
                <w:szCs w:val="24"/>
              </w:rPr>
              <w:t>CRS205</w:t>
            </w:r>
          </w:p>
        </w:tc>
      </w:tr>
      <w:tr w:rsidR="00134B8B" w14:paraId="58F3C63F" w14:textId="77777777" w:rsidTr="00E63749">
        <w:tc>
          <w:tcPr>
            <w:tcW w:w="1165" w:type="dxa"/>
          </w:tcPr>
          <w:p w14:paraId="7B78A95D" w14:textId="5FC12508" w:rsidR="00134B8B" w:rsidRPr="00134B8B" w:rsidRDefault="00134B8B" w:rsidP="00134B8B">
            <w:pPr>
              <w:jc w:val="center"/>
              <w:rPr>
                <w:sz w:val="24"/>
                <w:szCs w:val="24"/>
              </w:rPr>
            </w:pPr>
            <w:r>
              <w:rPr>
                <w:sz w:val="24"/>
                <w:szCs w:val="24"/>
              </w:rPr>
              <w:t>2</w:t>
            </w:r>
          </w:p>
        </w:tc>
        <w:tc>
          <w:tcPr>
            <w:tcW w:w="3128" w:type="dxa"/>
          </w:tcPr>
          <w:p w14:paraId="45C83512" w14:textId="77777777" w:rsidR="00134B8B" w:rsidRDefault="00134B8B">
            <w:pPr>
              <w:rPr>
                <w:sz w:val="24"/>
                <w:szCs w:val="24"/>
              </w:rPr>
            </w:pPr>
            <w:r>
              <w:rPr>
                <w:sz w:val="24"/>
                <w:szCs w:val="24"/>
              </w:rPr>
              <w:t>Begins:  September 11, 2016</w:t>
            </w:r>
          </w:p>
          <w:p w14:paraId="69B45B2A" w14:textId="7383BECD" w:rsidR="00134B8B" w:rsidRPr="00134B8B" w:rsidRDefault="00134B8B">
            <w:pPr>
              <w:rPr>
                <w:sz w:val="24"/>
                <w:szCs w:val="24"/>
              </w:rPr>
            </w:pPr>
            <w:r>
              <w:rPr>
                <w:sz w:val="24"/>
                <w:szCs w:val="24"/>
              </w:rPr>
              <w:t>Ends:     September 24, 2016</w:t>
            </w:r>
          </w:p>
        </w:tc>
        <w:tc>
          <w:tcPr>
            <w:tcW w:w="2178" w:type="dxa"/>
            <w:vAlign w:val="center"/>
          </w:tcPr>
          <w:p w14:paraId="5F065EE0" w14:textId="1E1E7C3B" w:rsidR="00134B8B" w:rsidRPr="00134B8B" w:rsidRDefault="00E63749" w:rsidP="00E63749">
            <w:pPr>
              <w:jc w:val="center"/>
              <w:rPr>
                <w:sz w:val="24"/>
                <w:szCs w:val="24"/>
              </w:rPr>
            </w:pPr>
            <w:r>
              <w:rPr>
                <w:sz w:val="24"/>
                <w:szCs w:val="24"/>
              </w:rPr>
              <w:t>CRS101</w:t>
            </w:r>
          </w:p>
        </w:tc>
        <w:tc>
          <w:tcPr>
            <w:tcW w:w="2169" w:type="dxa"/>
            <w:vAlign w:val="center"/>
          </w:tcPr>
          <w:p w14:paraId="1272AE97" w14:textId="619073CA" w:rsidR="00134B8B" w:rsidRPr="00134B8B" w:rsidRDefault="00E63749" w:rsidP="00E63749">
            <w:pPr>
              <w:jc w:val="center"/>
              <w:rPr>
                <w:sz w:val="24"/>
                <w:szCs w:val="24"/>
              </w:rPr>
            </w:pPr>
            <w:r>
              <w:rPr>
                <w:sz w:val="24"/>
                <w:szCs w:val="24"/>
              </w:rPr>
              <w:t>CRS102</w:t>
            </w:r>
          </w:p>
        </w:tc>
        <w:tc>
          <w:tcPr>
            <w:tcW w:w="2162" w:type="dxa"/>
            <w:vAlign w:val="center"/>
          </w:tcPr>
          <w:p w14:paraId="54A089F5" w14:textId="66818DF5" w:rsidR="00134B8B" w:rsidRPr="00134B8B" w:rsidRDefault="00E63749" w:rsidP="00E63749">
            <w:pPr>
              <w:jc w:val="center"/>
              <w:rPr>
                <w:sz w:val="24"/>
                <w:szCs w:val="24"/>
              </w:rPr>
            </w:pPr>
            <w:r>
              <w:rPr>
                <w:sz w:val="24"/>
                <w:szCs w:val="24"/>
              </w:rPr>
              <w:t>CRS103</w:t>
            </w:r>
          </w:p>
        </w:tc>
        <w:tc>
          <w:tcPr>
            <w:tcW w:w="2157" w:type="dxa"/>
            <w:vAlign w:val="center"/>
          </w:tcPr>
          <w:p w14:paraId="2DD95133" w14:textId="02B14BA9" w:rsidR="00134B8B" w:rsidRPr="00134B8B" w:rsidRDefault="00E63749" w:rsidP="00E63749">
            <w:pPr>
              <w:jc w:val="center"/>
              <w:rPr>
                <w:sz w:val="24"/>
                <w:szCs w:val="24"/>
              </w:rPr>
            </w:pPr>
            <w:r>
              <w:rPr>
                <w:sz w:val="24"/>
                <w:szCs w:val="24"/>
              </w:rPr>
              <w:t>CRS105</w:t>
            </w:r>
          </w:p>
        </w:tc>
        <w:tc>
          <w:tcPr>
            <w:tcW w:w="2151" w:type="dxa"/>
            <w:vAlign w:val="center"/>
          </w:tcPr>
          <w:p w14:paraId="050CD92A" w14:textId="6CEA97F7" w:rsidR="00134B8B" w:rsidRPr="00134B8B" w:rsidRDefault="00E63749" w:rsidP="00E63749">
            <w:pPr>
              <w:jc w:val="center"/>
              <w:rPr>
                <w:sz w:val="24"/>
                <w:szCs w:val="24"/>
              </w:rPr>
            </w:pPr>
            <w:r>
              <w:rPr>
                <w:sz w:val="24"/>
                <w:szCs w:val="24"/>
              </w:rPr>
              <w:t>CRS201</w:t>
            </w:r>
          </w:p>
        </w:tc>
      </w:tr>
      <w:tr w:rsidR="00134B8B" w14:paraId="1741F9AC" w14:textId="77777777" w:rsidTr="00E63749">
        <w:tc>
          <w:tcPr>
            <w:tcW w:w="1165" w:type="dxa"/>
          </w:tcPr>
          <w:p w14:paraId="1B093C40" w14:textId="4F658D16" w:rsidR="00134B8B" w:rsidRPr="00134B8B" w:rsidRDefault="00134B8B" w:rsidP="00134B8B">
            <w:pPr>
              <w:jc w:val="center"/>
              <w:rPr>
                <w:sz w:val="24"/>
                <w:szCs w:val="24"/>
              </w:rPr>
            </w:pPr>
            <w:r>
              <w:rPr>
                <w:sz w:val="24"/>
                <w:szCs w:val="24"/>
              </w:rPr>
              <w:t>3</w:t>
            </w:r>
          </w:p>
        </w:tc>
        <w:tc>
          <w:tcPr>
            <w:tcW w:w="3128" w:type="dxa"/>
          </w:tcPr>
          <w:p w14:paraId="08B77EDE" w14:textId="77777777" w:rsidR="00134B8B" w:rsidRDefault="00134B8B">
            <w:pPr>
              <w:rPr>
                <w:sz w:val="24"/>
                <w:szCs w:val="24"/>
              </w:rPr>
            </w:pPr>
            <w:r>
              <w:rPr>
                <w:sz w:val="24"/>
                <w:szCs w:val="24"/>
              </w:rPr>
              <w:t>Begins:  October 2, 2015</w:t>
            </w:r>
          </w:p>
          <w:p w14:paraId="4A46CF68" w14:textId="2A8D65EA" w:rsidR="00134B8B" w:rsidRPr="00134B8B" w:rsidRDefault="00134B8B">
            <w:pPr>
              <w:rPr>
                <w:sz w:val="24"/>
                <w:szCs w:val="24"/>
              </w:rPr>
            </w:pPr>
            <w:r>
              <w:rPr>
                <w:sz w:val="24"/>
                <w:szCs w:val="24"/>
              </w:rPr>
              <w:t>Ends:     October 15, 2016</w:t>
            </w:r>
          </w:p>
        </w:tc>
        <w:tc>
          <w:tcPr>
            <w:tcW w:w="2178" w:type="dxa"/>
            <w:vAlign w:val="center"/>
          </w:tcPr>
          <w:p w14:paraId="4C59232A" w14:textId="44942D0B" w:rsidR="00134B8B" w:rsidRPr="00134B8B" w:rsidRDefault="00E63749" w:rsidP="00E63749">
            <w:pPr>
              <w:jc w:val="center"/>
              <w:rPr>
                <w:sz w:val="24"/>
                <w:szCs w:val="24"/>
              </w:rPr>
            </w:pPr>
            <w:r>
              <w:rPr>
                <w:sz w:val="24"/>
                <w:szCs w:val="24"/>
              </w:rPr>
              <w:t>CRS103</w:t>
            </w:r>
          </w:p>
        </w:tc>
        <w:tc>
          <w:tcPr>
            <w:tcW w:w="2169" w:type="dxa"/>
            <w:vAlign w:val="center"/>
          </w:tcPr>
          <w:p w14:paraId="12A6D9C7" w14:textId="4B320760" w:rsidR="00134B8B" w:rsidRPr="00134B8B" w:rsidRDefault="00E63749" w:rsidP="00E63749">
            <w:pPr>
              <w:jc w:val="center"/>
              <w:rPr>
                <w:sz w:val="24"/>
                <w:szCs w:val="24"/>
              </w:rPr>
            </w:pPr>
            <w:r>
              <w:rPr>
                <w:sz w:val="24"/>
                <w:szCs w:val="24"/>
              </w:rPr>
              <w:t>CRS104</w:t>
            </w:r>
          </w:p>
        </w:tc>
        <w:tc>
          <w:tcPr>
            <w:tcW w:w="2162" w:type="dxa"/>
            <w:vAlign w:val="center"/>
          </w:tcPr>
          <w:p w14:paraId="25FD60C4" w14:textId="729CA71D" w:rsidR="00134B8B" w:rsidRPr="00134B8B" w:rsidRDefault="00E63749" w:rsidP="00E63749">
            <w:pPr>
              <w:jc w:val="center"/>
              <w:rPr>
                <w:sz w:val="24"/>
                <w:szCs w:val="24"/>
              </w:rPr>
            </w:pPr>
            <w:r>
              <w:rPr>
                <w:sz w:val="24"/>
                <w:szCs w:val="24"/>
              </w:rPr>
              <w:t>CRS201</w:t>
            </w:r>
          </w:p>
        </w:tc>
        <w:tc>
          <w:tcPr>
            <w:tcW w:w="2157" w:type="dxa"/>
            <w:vAlign w:val="center"/>
          </w:tcPr>
          <w:p w14:paraId="0475FEE5" w14:textId="79E773CF" w:rsidR="00134B8B" w:rsidRPr="00134B8B" w:rsidRDefault="00E63749" w:rsidP="00E63749">
            <w:pPr>
              <w:jc w:val="center"/>
              <w:rPr>
                <w:sz w:val="24"/>
                <w:szCs w:val="24"/>
              </w:rPr>
            </w:pPr>
            <w:r>
              <w:rPr>
                <w:sz w:val="24"/>
                <w:szCs w:val="24"/>
              </w:rPr>
              <w:t>CRS202</w:t>
            </w:r>
          </w:p>
        </w:tc>
        <w:tc>
          <w:tcPr>
            <w:tcW w:w="2151" w:type="dxa"/>
            <w:vAlign w:val="center"/>
          </w:tcPr>
          <w:p w14:paraId="3DC059CE" w14:textId="3B2CCF96" w:rsidR="00134B8B" w:rsidRPr="00134B8B" w:rsidRDefault="00E63749" w:rsidP="00E63749">
            <w:pPr>
              <w:jc w:val="center"/>
              <w:rPr>
                <w:sz w:val="24"/>
                <w:szCs w:val="24"/>
              </w:rPr>
            </w:pPr>
            <w:r>
              <w:rPr>
                <w:sz w:val="24"/>
                <w:szCs w:val="24"/>
              </w:rPr>
              <w:t>CRS301</w:t>
            </w:r>
          </w:p>
        </w:tc>
      </w:tr>
      <w:tr w:rsidR="00134B8B" w14:paraId="6A06A554" w14:textId="77777777" w:rsidTr="00E63749">
        <w:tc>
          <w:tcPr>
            <w:tcW w:w="1165" w:type="dxa"/>
          </w:tcPr>
          <w:p w14:paraId="5913FA0C" w14:textId="5F18193C" w:rsidR="00134B8B" w:rsidRPr="00134B8B" w:rsidRDefault="00134B8B" w:rsidP="00134B8B">
            <w:pPr>
              <w:jc w:val="center"/>
              <w:rPr>
                <w:sz w:val="24"/>
                <w:szCs w:val="24"/>
              </w:rPr>
            </w:pPr>
            <w:r>
              <w:rPr>
                <w:sz w:val="24"/>
                <w:szCs w:val="24"/>
              </w:rPr>
              <w:t>4</w:t>
            </w:r>
          </w:p>
        </w:tc>
        <w:tc>
          <w:tcPr>
            <w:tcW w:w="3128" w:type="dxa"/>
          </w:tcPr>
          <w:p w14:paraId="7F19F08E" w14:textId="77777777" w:rsidR="00134B8B" w:rsidRDefault="00134B8B">
            <w:pPr>
              <w:rPr>
                <w:sz w:val="24"/>
                <w:szCs w:val="24"/>
              </w:rPr>
            </w:pPr>
            <w:r>
              <w:rPr>
                <w:sz w:val="24"/>
                <w:szCs w:val="24"/>
              </w:rPr>
              <w:t>Begins:  October 23, 2016</w:t>
            </w:r>
          </w:p>
          <w:p w14:paraId="0AB4D89E" w14:textId="0F0C8E41" w:rsidR="00134B8B" w:rsidRPr="00134B8B" w:rsidRDefault="00134B8B">
            <w:pPr>
              <w:rPr>
                <w:sz w:val="24"/>
                <w:szCs w:val="24"/>
              </w:rPr>
            </w:pPr>
            <w:r>
              <w:rPr>
                <w:sz w:val="24"/>
                <w:szCs w:val="24"/>
              </w:rPr>
              <w:t>Ends:     November 5, 2016</w:t>
            </w:r>
          </w:p>
        </w:tc>
        <w:tc>
          <w:tcPr>
            <w:tcW w:w="2178" w:type="dxa"/>
            <w:vAlign w:val="center"/>
          </w:tcPr>
          <w:p w14:paraId="6E6C91E5" w14:textId="6AE23CDE" w:rsidR="00134B8B" w:rsidRPr="00134B8B" w:rsidRDefault="00E63749" w:rsidP="00E63749">
            <w:pPr>
              <w:jc w:val="center"/>
              <w:rPr>
                <w:sz w:val="24"/>
                <w:szCs w:val="24"/>
              </w:rPr>
            </w:pPr>
            <w:r>
              <w:rPr>
                <w:sz w:val="24"/>
                <w:szCs w:val="24"/>
              </w:rPr>
              <w:t>CRS203</w:t>
            </w:r>
          </w:p>
        </w:tc>
        <w:tc>
          <w:tcPr>
            <w:tcW w:w="2169" w:type="dxa"/>
            <w:vAlign w:val="center"/>
          </w:tcPr>
          <w:p w14:paraId="562601D7" w14:textId="6E5E5EB9" w:rsidR="00134B8B" w:rsidRPr="00134B8B" w:rsidRDefault="00E63749" w:rsidP="00E63749">
            <w:pPr>
              <w:jc w:val="center"/>
              <w:rPr>
                <w:sz w:val="24"/>
                <w:szCs w:val="24"/>
              </w:rPr>
            </w:pPr>
            <w:r>
              <w:rPr>
                <w:sz w:val="24"/>
                <w:szCs w:val="24"/>
              </w:rPr>
              <w:t>CRS302</w:t>
            </w:r>
          </w:p>
        </w:tc>
        <w:tc>
          <w:tcPr>
            <w:tcW w:w="2162" w:type="dxa"/>
            <w:vAlign w:val="center"/>
          </w:tcPr>
          <w:p w14:paraId="0B21747E" w14:textId="04DC7BD4" w:rsidR="00134B8B" w:rsidRPr="00134B8B" w:rsidRDefault="00E63749" w:rsidP="00E63749">
            <w:pPr>
              <w:jc w:val="center"/>
              <w:rPr>
                <w:sz w:val="24"/>
                <w:szCs w:val="24"/>
              </w:rPr>
            </w:pPr>
            <w:r>
              <w:rPr>
                <w:sz w:val="24"/>
                <w:szCs w:val="24"/>
              </w:rPr>
              <w:t>CRS303</w:t>
            </w:r>
          </w:p>
        </w:tc>
        <w:tc>
          <w:tcPr>
            <w:tcW w:w="2157" w:type="dxa"/>
            <w:vAlign w:val="center"/>
          </w:tcPr>
          <w:p w14:paraId="1D7EC205" w14:textId="75C45185" w:rsidR="00134B8B" w:rsidRPr="00134B8B" w:rsidRDefault="00E63749" w:rsidP="00E63749">
            <w:pPr>
              <w:jc w:val="center"/>
              <w:rPr>
                <w:sz w:val="24"/>
                <w:szCs w:val="24"/>
              </w:rPr>
            </w:pPr>
            <w:r>
              <w:rPr>
                <w:sz w:val="24"/>
                <w:szCs w:val="24"/>
              </w:rPr>
              <w:t>CRS401</w:t>
            </w:r>
          </w:p>
        </w:tc>
        <w:tc>
          <w:tcPr>
            <w:tcW w:w="2151" w:type="dxa"/>
            <w:vAlign w:val="center"/>
          </w:tcPr>
          <w:p w14:paraId="22E5EECB" w14:textId="3F57F6A8" w:rsidR="00134B8B" w:rsidRPr="00134B8B" w:rsidRDefault="00E63749" w:rsidP="00E63749">
            <w:pPr>
              <w:jc w:val="center"/>
              <w:rPr>
                <w:sz w:val="24"/>
                <w:szCs w:val="24"/>
              </w:rPr>
            </w:pPr>
            <w:r>
              <w:rPr>
                <w:sz w:val="24"/>
                <w:szCs w:val="24"/>
              </w:rPr>
              <w:t>CRS601</w:t>
            </w:r>
          </w:p>
        </w:tc>
      </w:tr>
      <w:tr w:rsidR="00134B8B" w14:paraId="328D06B7" w14:textId="77777777" w:rsidTr="00E63749">
        <w:tc>
          <w:tcPr>
            <w:tcW w:w="1165" w:type="dxa"/>
          </w:tcPr>
          <w:p w14:paraId="1C018194" w14:textId="40F98970" w:rsidR="00134B8B" w:rsidRPr="00134B8B" w:rsidRDefault="00134B8B" w:rsidP="00134B8B">
            <w:pPr>
              <w:jc w:val="center"/>
              <w:rPr>
                <w:sz w:val="24"/>
                <w:szCs w:val="24"/>
              </w:rPr>
            </w:pPr>
            <w:r>
              <w:rPr>
                <w:sz w:val="24"/>
                <w:szCs w:val="24"/>
              </w:rPr>
              <w:t>5</w:t>
            </w:r>
          </w:p>
        </w:tc>
        <w:tc>
          <w:tcPr>
            <w:tcW w:w="3128" w:type="dxa"/>
          </w:tcPr>
          <w:p w14:paraId="72EEC207" w14:textId="77777777" w:rsidR="00134B8B" w:rsidRDefault="00134B8B">
            <w:pPr>
              <w:rPr>
                <w:sz w:val="24"/>
                <w:szCs w:val="24"/>
              </w:rPr>
            </w:pPr>
            <w:r>
              <w:rPr>
                <w:sz w:val="24"/>
                <w:szCs w:val="24"/>
              </w:rPr>
              <w:t>Begins:  November 13, 2016</w:t>
            </w:r>
          </w:p>
          <w:p w14:paraId="7BCAED72" w14:textId="520EFB79" w:rsidR="00134B8B" w:rsidRPr="00134B8B" w:rsidRDefault="00134B8B">
            <w:pPr>
              <w:rPr>
                <w:sz w:val="24"/>
                <w:szCs w:val="24"/>
              </w:rPr>
            </w:pPr>
            <w:r>
              <w:rPr>
                <w:sz w:val="24"/>
                <w:szCs w:val="24"/>
              </w:rPr>
              <w:t>Ends:     November 29, 2016</w:t>
            </w:r>
          </w:p>
        </w:tc>
        <w:tc>
          <w:tcPr>
            <w:tcW w:w="2178" w:type="dxa"/>
            <w:vAlign w:val="center"/>
          </w:tcPr>
          <w:p w14:paraId="00D4BA20" w14:textId="7AC2A308" w:rsidR="00134B8B" w:rsidRPr="00134B8B" w:rsidRDefault="00E63749" w:rsidP="00E63749">
            <w:pPr>
              <w:jc w:val="center"/>
              <w:rPr>
                <w:sz w:val="24"/>
                <w:szCs w:val="24"/>
              </w:rPr>
            </w:pPr>
            <w:r>
              <w:rPr>
                <w:sz w:val="24"/>
                <w:szCs w:val="24"/>
              </w:rPr>
              <w:t>CRS304</w:t>
            </w:r>
          </w:p>
        </w:tc>
        <w:tc>
          <w:tcPr>
            <w:tcW w:w="2169" w:type="dxa"/>
            <w:vAlign w:val="center"/>
          </w:tcPr>
          <w:p w14:paraId="7BF5094E" w14:textId="1223F5FA" w:rsidR="00134B8B" w:rsidRPr="00134B8B" w:rsidRDefault="00E63749" w:rsidP="00E63749">
            <w:pPr>
              <w:jc w:val="center"/>
              <w:rPr>
                <w:sz w:val="24"/>
                <w:szCs w:val="24"/>
              </w:rPr>
            </w:pPr>
            <w:r>
              <w:rPr>
                <w:sz w:val="24"/>
                <w:szCs w:val="24"/>
              </w:rPr>
              <w:t>CRS306</w:t>
            </w:r>
          </w:p>
        </w:tc>
        <w:tc>
          <w:tcPr>
            <w:tcW w:w="2162" w:type="dxa"/>
            <w:vAlign w:val="center"/>
          </w:tcPr>
          <w:p w14:paraId="0272F193" w14:textId="4F9BCAC6" w:rsidR="00134B8B" w:rsidRPr="00134B8B" w:rsidRDefault="00E63749" w:rsidP="00E63749">
            <w:pPr>
              <w:jc w:val="center"/>
              <w:rPr>
                <w:sz w:val="24"/>
                <w:szCs w:val="24"/>
              </w:rPr>
            </w:pPr>
            <w:r>
              <w:rPr>
                <w:sz w:val="24"/>
                <w:szCs w:val="24"/>
              </w:rPr>
              <w:t>CRS402</w:t>
            </w:r>
          </w:p>
        </w:tc>
        <w:tc>
          <w:tcPr>
            <w:tcW w:w="2157" w:type="dxa"/>
            <w:vAlign w:val="center"/>
          </w:tcPr>
          <w:p w14:paraId="0EAA3334" w14:textId="7B757919" w:rsidR="00134B8B" w:rsidRPr="00134B8B" w:rsidRDefault="00E63749" w:rsidP="00E63749">
            <w:pPr>
              <w:jc w:val="center"/>
              <w:rPr>
                <w:sz w:val="24"/>
                <w:szCs w:val="24"/>
              </w:rPr>
            </w:pPr>
            <w:r>
              <w:rPr>
                <w:sz w:val="24"/>
                <w:szCs w:val="24"/>
              </w:rPr>
              <w:t>CRS404</w:t>
            </w:r>
          </w:p>
        </w:tc>
        <w:tc>
          <w:tcPr>
            <w:tcW w:w="2151" w:type="dxa"/>
            <w:vAlign w:val="center"/>
          </w:tcPr>
          <w:p w14:paraId="327AF81C" w14:textId="7A8AB4CD" w:rsidR="00134B8B" w:rsidRPr="00134B8B" w:rsidRDefault="00E63749" w:rsidP="00E63749">
            <w:pPr>
              <w:jc w:val="center"/>
              <w:rPr>
                <w:sz w:val="24"/>
                <w:szCs w:val="24"/>
              </w:rPr>
            </w:pPr>
            <w:r>
              <w:rPr>
                <w:sz w:val="24"/>
                <w:szCs w:val="24"/>
              </w:rPr>
              <w:t>CRS501</w:t>
            </w:r>
          </w:p>
        </w:tc>
      </w:tr>
      <w:tr w:rsidR="00134B8B" w14:paraId="652FF1DE" w14:textId="77777777" w:rsidTr="00264F6A">
        <w:tc>
          <w:tcPr>
            <w:tcW w:w="1165" w:type="dxa"/>
          </w:tcPr>
          <w:p w14:paraId="67476B53" w14:textId="1026DBB5" w:rsidR="00134B8B" w:rsidRPr="00134B8B" w:rsidRDefault="00134B8B" w:rsidP="00134B8B">
            <w:pPr>
              <w:jc w:val="center"/>
              <w:rPr>
                <w:sz w:val="24"/>
                <w:szCs w:val="24"/>
              </w:rPr>
            </w:pPr>
            <w:r>
              <w:rPr>
                <w:sz w:val="24"/>
                <w:szCs w:val="24"/>
              </w:rPr>
              <w:t>6</w:t>
            </w:r>
          </w:p>
        </w:tc>
        <w:tc>
          <w:tcPr>
            <w:tcW w:w="3128" w:type="dxa"/>
          </w:tcPr>
          <w:p w14:paraId="0C987827" w14:textId="77777777" w:rsidR="00134B8B" w:rsidRDefault="00134B8B">
            <w:pPr>
              <w:rPr>
                <w:sz w:val="24"/>
                <w:szCs w:val="24"/>
              </w:rPr>
            </w:pPr>
            <w:r>
              <w:rPr>
                <w:sz w:val="24"/>
                <w:szCs w:val="24"/>
              </w:rPr>
              <w:t>Begins:  December 4, 2016</w:t>
            </w:r>
          </w:p>
          <w:p w14:paraId="4F01287C" w14:textId="2C06574F" w:rsidR="00134B8B" w:rsidRPr="00134B8B" w:rsidRDefault="00134B8B">
            <w:pPr>
              <w:rPr>
                <w:sz w:val="24"/>
                <w:szCs w:val="24"/>
              </w:rPr>
            </w:pPr>
            <w:r>
              <w:rPr>
                <w:sz w:val="24"/>
                <w:szCs w:val="24"/>
              </w:rPr>
              <w:t>Ends:     December 17, 2016</w:t>
            </w:r>
          </w:p>
        </w:tc>
        <w:tc>
          <w:tcPr>
            <w:tcW w:w="2178" w:type="dxa"/>
            <w:vAlign w:val="center"/>
          </w:tcPr>
          <w:p w14:paraId="39ED4EFB" w14:textId="617746C4" w:rsidR="00134B8B" w:rsidRPr="00134B8B" w:rsidRDefault="00E63749" w:rsidP="00E63749">
            <w:pPr>
              <w:jc w:val="center"/>
              <w:rPr>
                <w:sz w:val="24"/>
                <w:szCs w:val="24"/>
              </w:rPr>
            </w:pPr>
            <w:r>
              <w:rPr>
                <w:sz w:val="24"/>
                <w:szCs w:val="24"/>
              </w:rPr>
              <w:t>CRS203</w:t>
            </w:r>
          </w:p>
        </w:tc>
        <w:tc>
          <w:tcPr>
            <w:tcW w:w="2169" w:type="dxa"/>
            <w:vAlign w:val="center"/>
          </w:tcPr>
          <w:p w14:paraId="5FFBC860" w14:textId="123408DD" w:rsidR="00134B8B" w:rsidRPr="00134B8B" w:rsidRDefault="00E63749" w:rsidP="00E63749">
            <w:pPr>
              <w:jc w:val="center"/>
              <w:rPr>
                <w:sz w:val="24"/>
                <w:szCs w:val="24"/>
              </w:rPr>
            </w:pPr>
            <w:r>
              <w:rPr>
                <w:sz w:val="24"/>
                <w:szCs w:val="24"/>
              </w:rPr>
              <w:t>CRS305</w:t>
            </w:r>
          </w:p>
        </w:tc>
        <w:tc>
          <w:tcPr>
            <w:tcW w:w="2162" w:type="dxa"/>
            <w:vAlign w:val="center"/>
          </w:tcPr>
          <w:p w14:paraId="5942F8DE" w14:textId="746C2173" w:rsidR="00134B8B" w:rsidRPr="00134B8B" w:rsidRDefault="00E63749" w:rsidP="00E63749">
            <w:pPr>
              <w:jc w:val="center"/>
              <w:rPr>
                <w:sz w:val="24"/>
                <w:szCs w:val="24"/>
              </w:rPr>
            </w:pPr>
            <w:r>
              <w:rPr>
                <w:sz w:val="24"/>
                <w:szCs w:val="24"/>
              </w:rPr>
              <w:t>CRS403</w:t>
            </w:r>
          </w:p>
        </w:tc>
        <w:tc>
          <w:tcPr>
            <w:tcW w:w="2157" w:type="dxa"/>
            <w:vAlign w:val="center"/>
          </w:tcPr>
          <w:p w14:paraId="79524F5C" w14:textId="4BE86150" w:rsidR="00134B8B" w:rsidRPr="00134B8B" w:rsidRDefault="00E63749" w:rsidP="00E63749">
            <w:pPr>
              <w:jc w:val="center"/>
              <w:rPr>
                <w:sz w:val="24"/>
                <w:szCs w:val="24"/>
              </w:rPr>
            </w:pPr>
            <w:r>
              <w:rPr>
                <w:sz w:val="24"/>
                <w:szCs w:val="24"/>
              </w:rPr>
              <w:t>CRS701</w:t>
            </w:r>
          </w:p>
        </w:tc>
        <w:tc>
          <w:tcPr>
            <w:tcW w:w="2151" w:type="dxa"/>
            <w:shd w:val="clear" w:color="auto" w:fill="auto"/>
            <w:vAlign w:val="center"/>
          </w:tcPr>
          <w:p w14:paraId="65BB8025" w14:textId="19785C82" w:rsidR="00134B8B" w:rsidRPr="00134B8B" w:rsidRDefault="00264F6A" w:rsidP="00E63749">
            <w:pPr>
              <w:jc w:val="center"/>
              <w:rPr>
                <w:sz w:val="24"/>
                <w:szCs w:val="24"/>
              </w:rPr>
            </w:pPr>
            <w:r>
              <w:rPr>
                <w:sz w:val="24"/>
                <w:szCs w:val="24"/>
              </w:rPr>
              <w:t>CRS104</w:t>
            </w:r>
          </w:p>
        </w:tc>
      </w:tr>
      <w:tr w:rsidR="00134B8B" w14:paraId="53CBDF5D" w14:textId="77777777" w:rsidTr="00E63749">
        <w:tc>
          <w:tcPr>
            <w:tcW w:w="1165" w:type="dxa"/>
          </w:tcPr>
          <w:p w14:paraId="1D2C2CD7" w14:textId="2EC1C87A" w:rsidR="00134B8B" w:rsidRDefault="00134B8B" w:rsidP="00134B8B">
            <w:pPr>
              <w:jc w:val="center"/>
              <w:rPr>
                <w:sz w:val="24"/>
                <w:szCs w:val="24"/>
              </w:rPr>
            </w:pPr>
            <w:r>
              <w:rPr>
                <w:sz w:val="24"/>
                <w:szCs w:val="24"/>
              </w:rPr>
              <w:t>7</w:t>
            </w:r>
          </w:p>
        </w:tc>
        <w:tc>
          <w:tcPr>
            <w:tcW w:w="3128" w:type="dxa"/>
          </w:tcPr>
          <w:p w14:paraId="79149C3F" w14:textId="77777777" w:rsidR="00134B8B" w:rsidRDefault="00134B8B">
            <w:pPr>
              <w:rPr>
                <w:sz w:val="24"/>
                <w:szCs w:val="24"/>
              </w:rPr>
            </w:pPr>
            <w:r>
              <w:rPr>
                <w:sz w:val="24"/>
                <w:szCs w:val="24"/>
              </w:rPr>
              <w:t>Begins:  January 2, 2017</w:t>
            </w:r>
          </w:p>
          <w:p w14:paraId="42C0EC27" w14:textId="26BB0C28" w:rsidR="00134B8B" w:rsidRPr="00134B8B" w:rsidRDefault="00134B8B">
            <w:pPr>
              <w:rPr>
                <w:sz w:val="24"/>
                <w:szCs w:val="24"/>
              </w:rPr>
            </w:pPr>
            <w:r>
              <w:rPr>
                <w:sz w:val="24"/>
                <w:szCs w:val="24"/>
              </w:rPr>
              <w:t>Ends:     January 14, 2017</w:t>
            </w:r>
          </w:p>
        </w:tc>
        <w:tc>
          <w:tcPr>
            <w:tcW w:w="2178" w:type="dxa"/>
            <w:vAlign w:val="center"/>
          </w:tcPr>
          <w:p w14:paraId="7E3068E9" w14:textId="2B88D0E7" w:rsidR="00134B8B" w:rsidRPr="00134B8B" w:rsidRDefault="00E63749" w:rsidP="00E63749">
            <w:pPr>
              <w:jc w:val="center"/>
              <w:rPr>
                <w:sz w:val="24"/>
                <w:szCs w:val="24"/>
              </w:rPr>
            </w:pPr>
            <w:r>
              <w:rPr>
                <w:sz w:val="24"/>
                <w:szCs w:val="24"/>
              </w:rPr>
              <w:t>CRS101</w:t>
            </w:r>
          </w:p>
        </w:tc>
        <w:tc>
          <w:tcPr>
            <w:tcW w:w="2169" w:type="dxa"/>
            <w:vAlign w:val="center"/>
          </w:tcPr>
          <w:p w14:paraId="22359D32" w14:textId="62CEE008" w:rsidR="00134B8B" w:rsidRPr="00134B8B" w:rsidRDefault="00E63749" w:rsidP="00E63749">
            <w:pPr>
              <w:jc w:val="center"/>
              <w:rPr>
                <w:sz w:val="24"/>
                <w:szCs w:val="24"/>
              </w:rPr>
            </w:pPr>
            <w:r>
              <w:rPr>
                <w:sz w:val="24"/>
                <w:szCs w:val="24"/>
              </w:rPr>
              <w:t>CRS105</w:t>
            </w:r>
          </w:p>
        </w:tc>
        <w:tc>
          <w:tcPr>
            <w:tcW w:w="2162" w:type="dxa"/>
            <w:vAlign w:val="center"/>
          </w:tcPr>
          <w:p w14:paraId="7DDC4607" w14:textId="784385BE" w:rsidR="00134B8B" w:rsidRPr="00134B8B" w:rsidRDefault="00E63749" w:rsidP="00E63749">
            <w:pPr>
              <w:jc w:val="center"/>
              <w:rPr>
                <w:sz w:val="24"/>
                <w:szCs w:val="24"/>
              </w:rPr>
            </w:pPr>
            <w:r>
              <w:rPr>
                <w:sz w:val="24"/>
                <w:szCs w:val="24"/>
              </w:rPr>
              <w:t>CRS202</w:t>
            </w:r>
          </w:p>
        </w:tc>
        <w:tc>
          <w:tcPr>
            <w:tcW w:w="2157" w:type="dxa"/>
            <w:vAlign w:val="center"/>
          </w:tcPr>
          <w:p w14:paraId="06776399" w14:textId="42558FAD" w:rsidR="00134B8B" w:rsidRPr="00134B8B" w:rsidRDefault="00E63749" w:rsidP="00E63749">
            <w:pPr>
              <w:jc w:val="center"/>
              <w:rPr>
                <w:sz w:val="24"/>
                <w:szCs w:val="24"/>
              </w:rPr>
            </w:pPr>
            <w:r>
              <w:rPr>
                <w:sz w:val="24"/>
                <w:szCs w:val="24"/>
              </w:rPr>
              <w:t>CRS205</w:t>
            </w:r>
          </w:p>
        </w:tc>
        <w:tc>
          <w:tcPr>
            <w:tcW w:w="2151" w:type="dxa"/>
            <w:vAlign w:val="center"/>
          </w:tcPr>
          <w:p w14:paraId="2D348B2C" w14:textId="2BD1560F" w:rsidR="00134B8B" w:rsidRPr="00134B8B" w:rsidRDefault="00E63749" w:rsidP="00E63749">
            <w:pPr>
              <w:jc w:val="center"/>
              <w:rPr>
                <w:sz w:val="24"/>
                <w:szCs w:val="24"/>
              </w:rPr>
            </w:pPr>
            <w:r>
              <w:rPr>
                <w:sz w:val="24"/>
                <w:szCs w:val="24"/>
              </w:rPr>
              <w:t>CRS702</w:t>
            </w:r>
          </w:p>
        </w:tc>
      </w:tr>
      <w:tr w:rsidR="00134B8B" w14:paraId="1DC5E750" w14:textId="77777777" w:rsidTr="00E63749">
        <w:tc>
          <w:tcPr>
            <w:tcW w:w="1165" w:type="dxa"/>
          </w:tcPr>
          <w:p w14:paraId="7ED3D7EB" w14:textId="731A99D2" w:rsidR="00134B8B" w:rsidRDefault="00134B8B" w:rsidP="00134B8B">
            <w:pPr>
              <w:jc w:val="center"/>
              <w:rPr>
                <w:sz w:val="24"/>
                <w:szCs w:val="24"/>
              </w:rPr>
            </w:pPr>
            <w:r>
              <w:rPr>
                <w:sz w:val="24"/>
                <w:szCs w:val="24"/>
              </w:rPr>
              <w:t>8</w:t>
            </w:r>
          </w:p>
        </w:tc>
        <w:tc>
          <w:tcPr>
            <w:tcW w:w="3128" w:type="dxa"/>
          </w:tcPr>
          <w:p w14:paraId="1B2E475C" w14:textId="77777777" w:rsidR="00134B8B" w:rsidRDefault="00134B8B">
            <w:pPr>
              <w:rPr>
                <w:sz w:val="24"/>
                <w:szCs w:val="24"/>
              </w:rPr>
            </w:pPr>
            <w:r>
              <w:rPr>
                <w:sz w:val="24"/>
                <w:szCs w:val="24"/>
              </w:rPr>
              <w:t>Begins:  January 22, 2017</w:t>
            </w:r>
          </w:p>
          <w:p w14:paraId="200F6010" w14:textId="6C14496E" w:rsidR="00134B8B" w:rsidRPr="00134B8B" w:rsidRDefault="00134B8B">
            <w:pPr>
              <w:rPr>
                <w:sz w:val="24"/>
                <w:szCs w:val="24"/>
              </w:rPr>
            </w:pPr>
            <w:r>
              <w:rPr>
                <w:sz w:val="24"/>
                <w:szCs w:val="24"/>
              </w:rPr>
              <w:t>Ends:     February 4, 2017</w:t>
            </w:r>
          </w:p>
        </w:tc>
        <w:tc>
          <w:tcPr>
            <w:tcW w:w="2178" w:type="dxa"/>
            <w:vAlign w:val="center"/>
          </w:tcPr>
          <w:p w14:paraId="08E50BE0" w14:textId="46C375FE" w:rsidR="00134B8B" w:rsidRPr="00134B8B" w:rsidRDefault="00E63749" w:rsidP="00E63749">
            <w:pPr>
              <w:jc w:val="center"/>
              <w:rPr>
                <w:sz w:val="24"/>
                <w:szCs w:val="24"/>
              </w:rPr>
            </w:pPr>
            <w:r>
              <w:rPr>
                <w:sz w:val="24"/>
                <w:szCs w:val="24"/>
              </w:rPr>
              <w:t>CRS307</w:t>
            </w:r>
          </w:p>
        </w:tc>
        <w:tc>
          <w:tcPr>
            <w:tcW w:w="2169" w:type="dxa"/>
            <w:vAlign w:val="center"/>
          </w:tcPr>
          <w:p w14:paraId="56053D7B" w14:textId="327790F8" w:rsidR="00134B8B" w:rsidRPr="00134B8B" w:rsidRDefault="00E63749" w:rsidP="00E63749">
            <w:pPr>
              <w:jc w:val="center"/>
              <w:rPr>
                <w:sz w:val="24"/>
                <w:szCs w:val="24"/>
              </w:rPr>
            </w:pPr>
            <w:r>
              <w:rPr>
                <w:sz w:val="24"/>
                <w:szCs w:val="24"/>
              </w:rPr>
              <w:t>CRS102</w:t>
            </w:r>
          </w:p>
        </w:tc>
        <w:tc>
          <w:tcPr>
            <w:tcW w:w="2162" w:type="dxa"/>
            <w:vAlign w:val="center"/>
          </w:tcPr>
          <w:p w14:paraId="22147EDD" w14:textId="3ABC2F00" w:rsidR="00134B8B" w:rsidRPr="00134B8B" w:rsidRDefault="00E63749" w:rsidP="00E63749">
            <w:pPr>
              <w:jc w:val="center"/>
              <w:rPr>
                <w:sz w:val="24"/>
                <w:szCs w:val="24"/>
              </w:rPr>
            </w:pPr>
            <w:r>
              <w:rPr>
                <w:sz w:val="24"/>
                <w:szCs w:val="24"/>
              </w:rPr>
              <w:t>CRS201</w:t>
            </w:r>
          </w:p>
        </w:tc>
        <w:tc>
          <w:tcPr>
            <w:tcW w:w="2157" w:type="dxa"/>
            <w:vAlign w:val="center"/>
          </w:tcPr>
          <w:p w14:paraId="07539C56" w14:textId="7550BC77" w:rsidR="00134B8B" w:rsidRPr="00134B8B" w:rsidRDefault="00E63749" w:rsidP="00E63749">
            <w:pPr>
              <w:jc w:val="center"/>
              <w:rPr>
                <w:sz w:val="24"/>
                <w:szCs w:val="24"/>
              </w:rPr>
            </w:pPr>
            <w:r>
              <w:rPr>
                <w:sz w:val="24"/>
                <w:szCs w:val="24"/>
              </w:rPr>
              <w:t>CRS301</w:t>
            </w:r>
          </w:p>
        </w:tc>
        <w:tc>
          <w:tcPr>
            <w:tcW w:w="2151" w:type="dxa"/>
            <w:vAlign w:val="center"/>
          </w:tcPr>
          <w:p w14:paraId="2DA13DA0" w14:textId="2BD37D16" w:rsidR="00134B8B" w:rsidRPr="00134B8B" w:rsidRDefault="00E63749" w:rsidP="00264F6A">
            <w:pPr>
              <w:jc w:val="center"/>
              <w:rPr>
                <w:sz w:val="24"/>
                <w:szCs w:val="24"/>
              </w:rPr>
            </w:pPr>
            <w:r>
              <w:rPr>
                <w:sz w:val="24"/>
                <w:szCs w:val="24"/>
              </w:rPr>
              <w:t>CRS</w:t>
            </w:r>
            <w:r w:rsidR="00264F6A">
              <w:rPr>
                <w:sz w:val="24"/>
                <w:szCs w:val="24"/>
              </w:rPr>
              <w:t>203</w:t>
            </w:r>
          </w:p>
        </w:tc>
      </w:tr>
      <w:tr w:rsidR="00134B8B" w14:paraId="366E73FD" w14:textId="77777777" w:rsidTr="00264F6A">
        <w:tc>
          <w:tcPr>
            <w:tcW w:w="1165" w:type="dxa"/>
          </w:tcPr>
          <w:p w14:paraId="1F15CAC7" w14:textId="47C8357B" w:rsidR="00134B8B" w:rsidRDefault="00134B8B" w:rsidP="00134B8B">
            <w:pPr>
              <w:jc w:val="center"/>
              <w:rPr>
                <w:sz w:val="24"/>
                <w:szCs w:val="24"/>
              </w:rPr>
            </w:pPr>
            <w:r>
              <w:rPr>
                <w:sz w:val="24"/>
                <w:szCs w:val="24"/>
              </w:rPr>
              <w:t>9</w:t>
            </w:r>
          </w:p>
        </w:tc>
        <w:tc>
          <w:tcPr>
            <w:tcW w:w="3128" w:type="dxa"/>
          </w:tcPr>
          <w:p w14:paraId="286C7AB5" w14:textId="77777777" w:rsidR="00134B8B" w:rsidRDefault="00134B8B">
            <w:pPr>
              <w:rPr>
                <w:sz w:val="24"/>
                <w:szCs w:val="24"/>
              </w:rPr>
            </w:pPr>
            <w:r>
              <w:rPr>
                <w:sz w:val="24"/>
                <w:szCs w:val="24"/>
              </w:rPr>
              <w:t>Begins:  February 12, 2107</w:t>
            </w:r>
          </w:p>
          <w:p w14:paraId="2210F987" w14:textId="3059AC04" w:rsidR="00134B8B" w:rsidRDefault="00134B8B">
            <w:pPr>
              <w:rPr>
                <w:sz w:val="24"/>
                <w:szCs w:val="24"/>
              </w:rPr>
            </w:pPr>
            <w:r>
              <w:rPr>
                <w:sz w:val="24"/>
                <w:szCs w:val="24"/>
              </w:rPr>
              <w:t>Ends:     February 25, 2017</w:t>
            </w:r>
          </w:p>
        </w:tc>
        <w:tc>
          <w:tcPr>
            <w:tcW w:w="2178" w:type="dxa"/>
            <w:vAlign w:val="center"/>
          </w:tcPr>
          <w:p w14:paraId="00418398" w14:textId="57F75733" w:rsidR="00134B8B" w:rsidRPr="00134B8B" w:rsidRDefault="00E63749" w:rsidP="00E63749">
            <w:pPr>
              <w:jc w:val="center"/>
              <w:rPr>
                <w:sz w:val="24"/>
                <w:szCs w:val="24"/>
              </w:rPr>
            </w:pPr>
            <w:r>
              <w:rPr>
                <w:sz w:val="24"/>
                <w:szCs w:val="24"/>
              </w:rPr>
              <w:t>CRS302</w:t>
            </w:r>
          </w:p>
        </w:tc>
        <w:tc>
          <w:tcPr>
            <w:tcW w:w="2169" w:type="dxa"/>
            <w:vAlign w:val="center"/>
          </w:tcPr>
          <w:p w14:paraId="6C61FFA2" w14:textId="15C26DE1" w:rsidR="00134B8B" w:rsidRPr="00134B8B" w:rsidRDefault="00E63749" w:rsidP="00E63749">
            <w:pPr>
              <w:jc w:val="center"/>
              <w:rPr>
                <w:sz w:val="24"/>
                <w:szCs w:val="24"/>
              </w:rPr>
            </w:pPr>
            <w:r>
              <w:rPr>
                <w:sz w:val="24"/>
                <w:szCs w:val="24"/>
              </w:rPr>
              <w:t>CRS402</w:t>
            </w:r>
          </w:p>
        </w:tc>
        <w:tc>
          <w:tcPr>
            <w:tcW w:w="2162" w:type="dxa"/>
            <w:vAlign w:val="center"/>
          </w:tcPr>
          <w:p w14:paraId="0698EA82" w14:textId="51EBE40A" w:rsidR="00134B8B" w:rsidRPr="00134B8B" w:rsidRDefault="00E63749" w:rsidP="00E63749">
            <w:pPr>
              <w:jc w:val="center"/>
              <w:rPr>
                <w:sz w:val="24"/>
                <w:szCs w:val="24"/>
              </w:rPr>
            </w:pPr>
            <w:r>
              <w:rPr>
                <w:sz w:val="24"/>
                <w:szCs w:val="24"/>
              </w:rPr>
              <w:t>CRS103</w:t>
            </w:r>
          </w:p>
        </w:tc>
        <w:tc>
          <w:tcPr>
            <w:tcW w:w="2157" w:type="dxa"/>
            <w:vAlign w:val="center"/>
          </w:tcPr>
          <w:p w14:paraId="33693A72" w14:textId="27DE5811" w:rsidR="00134B8B" w:rsidRPr="00134B8B" w:rsidRDefault="00E63749" w:rsidP="00E63749">
            <w:pPr>
              <w:jc w:val="center"/>
              <w:rPr>
                <w:sz w:val="24"/>
                <w:szCs w:val="24"/>
              </w:rPr>
            </w:pPr>
            <w:r>
              <w:rPr>
                <w:sz w:val="24"/>
                <w:szCs w:val="24"/>
              </w:rPr>
              <w:t>CRS601</w:t>
            </w:r>
          </w:p>
        </w:tc>
        <w:tc>
          <w:tcPr>
            <w:tcW w:w="2151" w:type="dxa"/>
            <w:shd w:val="clear" w:color="auto" w:fill="auto"/>
            <w:vAlign w:val="center"/>
          </w:tcPr>
          <w:p w14:paraId="66F3EA40" w14:textId="2030C647" w:rsidR="00134B8B" w:rsidRPr="00134B8B" w:rsidRDefault="00264F6A" w:rsidP="00E63749">
            <w:pPr>
              <w:jc w:val="center"/>
              <w:rPr>
                <w:sz w:val="24"/>
                <w:szCs w:val="24"/>
              </w:rPr>
            </w:pPr>
            <w:r>
              <w:rPr>
                <w:sz w:val="24"/>
                <w:szCs w:val="24"/>
              </w:rPr>
              <w:t>CRS703</w:t>
            </w:r>
          </w:p>
        </w:tc>
      </w:tr>
      <w:tr w:rsidR="00134B8B" w14:paraId="601755B3" w14:textId="77777777" w:rsidTr="00264F6A">
        <w:tc>
          <w:tcPr>
            <w:tcW w:w="1165" w:type="dxa"/>
          </w:tcPr>
          <w:p w14:paraId="03F1CFE6" w14:textId="5DD0B106" w:rsidR="00134B8B" w:rsidRDefault="00134B8B" w:rsidP="00134B8B">
            <w:pPr>
              <w:jc w:val="center"/>
              <w:rPr>
                <w:sz w:val="24"/>
                <w:szCs w:val="24"/>
              </w:rPr>
            </w:pPr>
            <w:r>
              <w:rPr>
                <w:sz w:val="24"/>
                <w:szCs w:val="24"/>
              </w:rPr>
              <w:t>10</w:t>
            </w:r>
          </w:p>
        </w:tc>
        <w:tc>
          <w:tcPr>
            <w:tcW w:w="3128" w:type="dxa"/>
          </w:tcPr>
          <w:p w14:paraId="39BFB8D4" w14:textId="77777777" w:rsidR="00134B8B" w:rsidRDefault="00134B8B">
            <w:pPr>
              <w:rPr>
                <w:sz w:val="24"/>
                <w:szCs w:val="24"/>
              </w:rPr>
            </w:pPr>
            <w:r>
              <w:rPr>
                <w:sz w:val="24"/>
                <w:szCs w:val="24"/>
              </w:rPr>
              <w:t>Begins:  March 5, 2017</w:t>
            </w:r>
          </w:p>
          <w:p w14:paraId="6EC1563C" w14:textId="4EDBD4AF" w:rsidR="00134B8B" w:rsidRDefault="00134B8B">
            <w:pPr>
              <w:rPr>
                <w:sz w:val="24"/>
                <w:szCs w:val="24"/>
              </w:rPr>
            </w:pPr>
            <w:r>
              <w:rPr>
                <w:sz w:val="24"/>
                <w:szCs w:val="24"/>
              </w:rPr>
              <w:t>Ends:     March 18, 2017</w:t>
            </w:r>
          </w:p>
        </w:tc>
        <w:tc>
          <w:tcPr>
            <w:tcW w:w="2178" w:type="dxa"/>
            <w:vAlign w:val="center"/>
          </w:tcPr>
          <w:p w14:paraId="0A163808" w14:textId="54CD7734" w:rsidR="00134B8B" w:rsidRPr="00134B8B" w:rsidRDefault="00E63749" w:rsidP="00E63749">
            <w:pPr>
              <w:jc w:val="center"/>
              <w:rPr>
                <w:sz w:val="24"/>
                <w:szCs w:val="24"/>
              </w:rPr>
            </w:pPr>
            <w:r>
              <w:rPr>
                <w:sz w:val="24"/>
                <w:szCs w:val="24"/>
              </w:rPr>
              <w:t>CRS104</w:t>
            </w:r>
          </w:p>
        </w:tc>
        <w:tc>
          <w:tcPr>
            <w:tcW w:w="2169" w:type="dxa"/>
            <w:vAlign w:val="center"/>
          </w:tcPr>
          <w:p w14:paraId="117044AE" w14:textId="11647827" w:rsidR="00134B8B" w:rsidRPr="00134B8B" w:rsidRDefault="00E63749" w:rsidP="00E63749">
            <w:pPr>
              <w:jc w:val="center"/>
              <w:rPr>
                <w:sz w:val="24"/>
                <w:szCs w:val="24"/>
              </w:rPr>
            </w:pPr>
            <w:r>
              <w:rPr>
                <w:sz w:val="24"/>
                <w:szCs w:val="24"/>
              </w:rPr>
              <w:t>CRS305</w:t>
            </w:r>
          </w:p>
        </w:tc>
        <w:tc>
          <w:tcPr>
            <w:tcW w:w="2162" w:type="dxa"/>
            <w:vAlign w:val="center"/>
          </w:tcPr>
          <w:p w14:paraId="1B077C6A" w14:textId="0DB0A61C" w:rsidR="00134B8B" w:rsidRPr="00134B8B" w:rsidRDefault="00E63749" w:rsidP="00E63749">
            <w:pPr>
              <w:jc w:val="center"/>
              <w:rPr>
                <w:sz w:val="24"/>
                <w:szCs w:val="24"/>
              </w:rPr>
            </w:pPr>
            <w:r>
              <w:rPr>
                <w:sz w:val="24"/>
                <w:szCs w:val="24"/>
              </w:rPr>
              <w:t>CRS401</w:t>
            </w:r>
          </w:p>
        </w:tc>
        <w:tc>
          <w:tcPr>
            <w:tcW w:w="2157" w:type="dxa"/>
            <w:vAlign w:val="center"/>
          </w:tcPr>
          <w:p w14:paraId="093CA0A3" w14:textId="2EF41471" w:rsidR="00134B8B" w:rsidRPr="00134B8B" w:rsidRDefault="00E63749" w:rsidP="00E63749">
            <w:pPr>
              <w:jc w:val="center"/>
              <w:rPr>
                <w:sz w:val="24"/>
                <w:szCs w:val="24"/>
              </w:rPr>
            </w:pPr>
            <w:r>
              <w:rPr>
                <w:sz w:val="24"/>
                <w:szCs w:val="24"/>
              </w:rPr>
              <w:t>CRS404</w:t>
            </w:r>
          </w:p>
        </w:tc>
        <w:tc>
          <w:tcPr>
            <w:tcW w:w="2151" w:type="dxa"/>
            <w:tcBorders>
              <w:bottom w:val="single" w:sz="4" w:space="0" w:color="auto"/>
            </w:tcBorders>
            <w:vAlign w:val="center"/>
          </w:tcPr>
          <w:p w14:paraId="75EB548B" w14:textId="5DE74F30" w:rsidR="00134B8B" w:rsidRPr="00134B8B" w:rsidRDefault="00E63749" w:rsidP="00E63749">
            <w:pPr>
              <w:jc w:val="center"/>
              <w:rPr>
                <w:sz w:val="24"/>
                <w:szCs w:val="24"/>
              </w:rPr>
            </w:pPr>
            <w:r>
              <w:rPr>
                <w:sz w:val="24"/>
                <w:szCs w:val="24"/>
              </w:rPr>
              <w:t>CRS702</w:t>
            </w:r>
          </w:p>
        </w:tc>
      </w:tr>
      <w:tr w:rsidR="00134B8B" w14:paraId="50FA1E37" w14:textId="77777777" w:rsidTr="00264F6A">
        <w:tc>
          <w:tcPr>
            <w:tcW w:w="1165" w:type="dxa"/>
          </w:tcPr>
          <w:p w14:paraId="3AD75276" w14:textId="74E367B2" w:rsidR="00134B8B" w:rsidRDefault="00134B8B" w:rsidP="00134B8B">
            <w:pPr>
              <w:jc w:val="center"/>
              <w:rPr>
                <w:sz w:val="24"/>
                <w:szCs w:val="24"/>
              </w:rPr>
            </w:pPr>
            <w:r>
              <w:rPr>
                <w:sz w:val="24"/>
                <w:szCs w:val="24"/>
              </w:rPr>
              <w:t>11</w:t>
            </w:r>
          </w:p>
        </w:tc>
        <w:tc>
          <w:tcPr>
            <w:tcW w:w="3128" w:type="dxa"/>
          </w:tcPr>
          <w:p w14:paraId="6FADD00A" w14:textId="77777777" w:rsidR="00134B8B" w:rsidRDefault="00134B8B">
            <w:pPr>
              <w:rPr>
                <w:sz w:val="24"/>
                <w:szCs w:val="24"/>
              </w:rPr>
            </w:pPr>
            <w:r>
              <w:rPr>
                <w:sz w:val="24"/>
                <w:szCs w:val="24"/>
              </w:rPr>
              <w:t>Begins:  March 26, 2017</w:t>
            </w:r>
          </w:p>
          <w:p w14:paraId="718340A5" w14:textId="463F8E7D" w:rsidR="00134B8B" w:rsidRDefault="00134B8B">
            <w:pPr>
              <w:rPr>
                <w:sz w:val="24"/>
                <w:szCs w:val="24"/>
              </w:rPr>
            </w:pPr>
            <w:r>
              <w:rPr>
                <w:sz w:val="24"/>
                <w:szCs w:val="24"/>
              </w:rPr>
              <w:t>Ends:     April 8, 2017</w:t>
            </w:r>
          </w:p>
        </w:tc>
        <w:tc>
          <w:tcPr>
            <w:tcW w:w="2178" w:type="dxa"/>
            <w:vAlign w:val="center"/>
          </w:tcPr>
          <w:p w14:paraId="5353FA98" w14:textId="6F5392F0" w:rsidR="00134B8B" w:rsidRPr="00134B8B" w:rsidRDefault="00E63749" w:rsidP="00264F6A">
            <w:pPr>
              <w:jc w:val="center"/>
              <w:rPr>
                <w:sz w:val="24"/>
                <w:szCs w:val="24"/>
              </w:rPr>
            </w:pPr>
            <w:r>
              <w:rPr>
                <w:sz w:val="24"/>
                <w:szCs w:val="24"/>
              </w:rPr>
              <w:t>CRS</w:t>
            </w:r>
            <w:r w:rsidR="00264F6A">
              <w:rPr>
                <w:sz w:val="24"/>
                <w:szCs w:val="24"/>
              </w:rPr>
              <w:t>7</w:t>
            </w:r>
            <w:r>
              <w:rPr>
                <w:sz w:val="24"/>
                <w:szCs w:val="24"/>
              </w:rPr>
              <w:t>03</w:t>
            </w:r>
          </w:p>
        </w:tc>
        <w:tc>
          <w:tcPr>
            <w:tcW w:w="2169" w:type="dxa"/>
            <w:vAlign w:val="center"/>
          </w:tcPr>
          <w:p w14:paraId="57C16E69" w14:textId="6D472558" w:rsidR="00134B8B" w:rsidRPr="00134B8B" w:rsidRDefault="00E63749" w:rsidP="00E63749">
            <w:pPr>
              <w:jc w:val="center"/>
              <w:rPr>
                <w:sz w:val="24"/>
                <w:szCs w:val="24"/>
              </w:rPr>
            </w:pPr>
            <w:r>
              <w:rPr>
                <w:sz w:val="24"/>
                <w:szCs w:val="24"/>
              </w:rPr>
              <w:t>CRS303</w:t>
            </w:r>
          </w:p>
        </w:tc>
        <w:tc>
          <w:tcPr>
            <w:tcW w:w="2162" w:type="dxa"/>
            <w:vAlign w:val="center"/>
          </w:tcPr>
          <w:p w14:paraId="32B5A024" w14:textId="43293AA6" w:rsidR="00134B8B" w:rsidRPr="00134B8B" w:rsidRDefault="00E63749" w:rsidP="00E63749">
            <w:pPr>
              <w:jc w:val="center"/>
              <w:rPr>
                <w:sz w:val="24"/>
                <w:szCs w:val="24"/>
              </w:rPr>
            </w:pPr>
            <w:r>
              <w:rPr>
                <w:sz w:val="24"/>
                <w:szCs w:val="24"/>
              </w:rPr>
              <w:t>CRS307</w:t>
            </w:r>
          </w:p>
        </w:tc>
        <w:tc>
          <w:tcPr>
            <w:tcW w:w="2157" w:type="dxa"/>
            <w:vAlign w:val="center"/>
          </w:tcPr>
          <w:p w14:paraId="7CCD516D" w14:textId="00ECEC21" w:rsidR="00134B8B" w:rsidRPr="00134B8B" w:rsidRDefault="00E63749" w:rsidP="00E63749">
            <w:pPr>
              <w:jc w:val="center"/>
              <w:rPr>
                <w:sz w:val="24"/>
                <w:szCs w:val="24"/>
              </w:rPr>
            </w:pPr>
            <w:r>
              <w:rPr>
                <w:sz w:val="24"/>
                <w:szCs w:val="24"/>
              </w:rPr>
              <w:t>CRS501</w:t>
            </w:r>
          </w:p>
        </w:tc>
        <w:tc>
          <w:tcPr>
            <w:tcW w:w="2151" w:type="dxa"/>
            <w:tcBorders>
              <w:bottom w:val="single" w:sz="4" w:space="0" w:color="auto"/>
            </w:tcBorders>
            <w:shd w:val="clear" w:color="auto" w:fill="000000" w:themeFill="text1"/>
            <w:vAlign w:val="center"/>
          </w:tcPr>
          <w:p w14:paraId="6BB9C652" w14:textId="7438F83F" w:rsidR="00134B8B" w:rsidRPr="00134B8B" w:rsidRDefault="00134B8B" w:rsidP="00E63749">
            <w:pPr>
              <w:jc w:val="center"/>
              <w:rPr>
                <w:sz w:val="24"/>
                <w:szCs w:val="24"/>
              </w:rPr>
            </w:pPr>
          </w:p>
        </w:tc>
      </w:tr>
      <w:tr w:rsidR="00134B8B" w14:paraId="635C0B38" w14:textId="77777777" w:rsidTr="00264F6A">
        <w:tc>
          <w:tcPr>
            <w:tcW w:w="1165" w:type="dxa"/>
          </w:tcPr>
          <w:p w14:paraId="617E948D" w14:textId="37AFB4C9" w:rsidR="00134B8B" w:rsidRDefault="00134B8B" w:rsidP="00134B8B">
            <w:pPr>
              <w:jc w:val="center"/>
              <w:rPr>
                <w:sz w:val="24"/>
                <w:szCs w:val="24"/>
              </w:rPr>
            </w:pPr>
            <w:r>
              <w:rPr>
                <w:sz w:val="24"/>
                <w:szCs w:val="24"/>
              </w:rPr>
              <w:t>12</w:t>
            </w:r>
          </w:p>
        </w:tc>
        <w:tc>
          <w:tcPr>
            <w:tcW w:w="3128" w:type="dxa"/>
          </w:tcPr>
          <w:p w14:paraId="56B977E7" w14:textId="77777777" w:rsidR="00134B8B" w:rsidRDefault="00134B8B">
            <w:pPr>
              <w:rPr>
                <w:sz w:val="24"/>
                <w:szCs w:val="24"/>
              </w:rPr>
            </w:pPr>
            <w:r>
              <w:rPr>
                <w:sz w:val="24"/>
                <w:szCs w:val="24"/>
              </w:rPr>
              <w:t>Begins:  April 16, 2017</w:t>
            </w:r>
          </w:p>
          <w:p w14:paraId="5015CBE0" w14:textId="2439C14C" w:rsidR="00134B8B" w:rsidRDefault="00134B8B">
            <w:pPr>
              <w:rPr>
                <w:sz w:val="24"/>
                <w:szCs w:val="24"/>
              </w:rPr>
            </w:pPr>
            <w:r>
              <w:rPr>
                <w:sz w:val="24"/>
                <w:szCs w:val="24"/>
              </w:rPr>
              <w:t>Ends:     April 29, 2017</w:t>
            </w:r>
          </w:p>
        </w:tc>
        <w:tc>
          <w:tcPr>
            <w:tcW w:w="2178" w:type="dxa"/>
            <w:vAlign w:val="center"/>
          </w:tcPr>
          <w:p w14:paraId="6F3B245E" w14:textId="3D49F020" w:rsidR="00134B8B" w:rsidRPr="00134B8B" w:rsidRDefault="00E63749" w:rsidP="00E63749">
            <w:pPr>
              <w:jc w:val="center"/>
              <w:rPr>
                <w:sz w:val="24"/>
                <w:szCs w:val="24"/>
              </w:rPr>
            </w:pPr>
            <w:r>
              <w:rPr>
                <w:sz w:val="24"/>
                <w:szCs w:val="24"/>
              </w:rPr>
              <w:t>CRS304</w:t>
            </w:r>
          </w:p>
        </w:tc>
        <w:tc>
          <w:tcPr>
            <w:tcW w:w="2169" w:type="dxa"/>
            <w:vAlign w:val="center"/>
          </w:tcPr>
          <w:p w14:paraId="4AEF1BBD" w14:textId="1B284350" w:rsidR="00134B8B" w:rsidRPr="00134B8B" w:rsidRDefault="00E63749" w:rsidP="00E63749">
            <w:pPr>
              <w:jc w:val="center"/>
              <w:rPr>
                <w:sz w:val="24"/>
                <w:szCs w:val="24"/>
              </w:rPr>
            </w:pPr>
            <w:r>
              <w:rPr>
                <w:sz w:val="24"/>
                <w:szCs w:val="24"/>
              </w:rPr>
              <w:t>CRS306</w:t>
            </w:r>
          </w:p>
        </w:tc>
        <w:tc>
          <w:tcPr>
            <w:tcW w:w="2162" w:type="dxa"/>
            <w:vAlign w:val="center"/>
          </w:tcPr>
          <w:p w14:paraId="52080996" w14:textId="29DF21AE" w:rsidR="00134B8B" w:rsidRPr="00134B8B" w:rsidRDefault="00E63749" w:rsidP="00E63749">
            <w:pPr>
              <w:jc w:val="center"/>
              <w:rPr>
                <w:sz w:val="24"/>
                <w:szCs w:val="24"/>
              </w:rPr>
            </w:pPr>
            <w:r>
              <w:rPr>
                <w:sz w:val="24"/>
                <w:szCs w:val="24"/>
              </w:rPr>
              <w:t>CRS403</w:t>
            </w:r>
          </w:p>
        </w:tc>
        <w:tc>
          <w:tcPr>
            <w:tcW w:w="2157" w:type="dxa"/>
            <w:vAlign w:val="center"/>
          </w:tcPr>
          <w:p w14:paraId="196496DC" w14:textId="78F1D1C6" w:rsidR="00134B8B" w:rsidRPr="00134B8B" w:rsidRDefault="00E63749" w:rsidP="00E63749">
            <w:pPr>
              <w:jc w:val="center"/>
              <w:rPr>
                <w:sz w:val="24"/>
                <w:szCs w:val="24"/>
              </w:rPr>
            </w:pPr>
            <w:r>
              <w:rPr>
                <w:sz w:val="24"/>
                <w:szCs w:val="24"/>
              </w:rPr>
              <w:t>CRS701</w:t>
            </w:r>
          </w:p>
        </w:tc>
        <w:tc>
          <w:tcPr>
            <w:tcW w:w="2151" w:type="dxa"/>
            <w:tcBorders>
              <w:top w:val="single" w:sz="4" w:space="0" w:color="auto"/>
            </w:tcBorders>
            <w:shd w:val="clear" w:color="auto" w:fill="000000" w:themeFill="text1"/>
            <w:vAlign w:val="center"/>
          </w:tcPr>
          <w:p w14:paraId="42FC47D2" w14:textId="77777777" w:rsidR="00134B8B" w:rsidRPr="00134B8B" w:rsidRDefault="00134B8B" w:rsidP="00E63749">
            <w:pPr>
              <w:jc w:val="center"/>
              <w:rPr>
                <w:sz w:val="24"/>
                <w:szCs w:val="24"/>
              </w:rPr>
            </w:pPr>
          </w:p>
        </w:tc>
      </w:tr>
      <w:tr w:rsidR="00134B8B" w14:paraId="2769D378" w14:textId="77777777" w:rsidTr="00E63749">
        <w:tc>
          <w:tcPr>
            <w:tcW w:w="1165" w:type="dxa"/>
          </w:tcPr>
          <w:p w14:paraId="7F000535" w14:textId="73A6E51F" w:rsidR="00134B8B" w:rsidRDefault="00134B8B" w:rsidP="00134B8B">
            <w:pPr>
              <w:jc w:val="center"/>
              <w:rPr>
                <w:sz w:val="24"/>
                <w:szCs w:val="24"/>
              </w:rPr>
            </w:pPr>
            <w:r>
              <w:rPr>
                <w:sz w:val="24"/>
                <w:szCs w:val="24"/>
              </w:rPr>
              <w:t>13</w:t>
            </w:r>
          </w:p>
        </w:tc>
        <w:tc>
          <w:tcPr>
            <w:tcW w:w="3128" w:type="dxa"/>
          </w:tcPr>
          <w:p w14:paraId="77FAA77D" w14:textId="77777777" w:rsidR="00134B8B" w:rsidRDefault="00134B8B">
            <w:pPr>
              <w:rPr>
                <w:sz w:val="24"/>
                <w:szCs w:val="24"/>
              </w:rPr>
            </w:pPr>
            <w:r>
              <w:rPr>
                <w:sz w:val="24"/>
                <w:szCs w:val="24"/>
              </w:rPr>
              <w:t>Begins:  May 7, 2017</w:t>
            </w:r>
          </w:p>
          <w:p w14:paraId="3ED4C1B5" w14:textId="65F85BBF" w:rsidR="00134B8B" w:rsidRDefault="00134B8B">
            <w:pPr>
              <w:rPr>
                <w:sz w:val="24"/>
                <w:szCs w:val="24"/>
              </w:rPr>
            </w:pPr>
            <w:r>
              <w:rPr>
                <w:sz w:val="24"/>
                <w:szCs w:val="24"/>
              </w:rPr>
              <w:t>Ends:     May 20, 2017</w:t>
            </w:r>
          </w:p>
        </w:tc>
        <w:tc>
          <w:tcPr>
            <w:tcW w:w="2178" w:type="dxa"/>
            <w:vAlign w:val="center"/>
          </w:tcPr>
          <w:p w14:paraId="0318158C" w14:textId="30675EE8" w:rsidR="00134B8B" w:rsidRPr="00134B8B" w:rsidRDefault="00E63749" w:rsidP="00E63749">
            <w:pPr>
              <w:jc w:val="center"/>
              <w:rPr>
                <w:sz w:val="24"/>
                <w:szCs w:val="24"/>
              </w:rPr>
            </w:pPr>
            <w:r>
              <w:rPr>
                <w:sz w:val="24"/>
                <w:szCs w:val="24"/>
              </w:rPr>
              <w:t>CRS302</w:t>
            </w:r>
          </w:p>
        </w:tc>
        <w:tc>
          <w:tcPr>
            <w:tcW w:w="2169" w:type="dxa"/>
            <w:vAlign w:val="center"/>
          </w:tcPr>
          <w:p w14:paraId="4DFF58B3" w14:textId="00FEC3D3" w:rsidR="00134B8B" w:rsidRPr="00134B8B" w:rsidRDefault="00E63749" w:rsidP="00E63749">
            <w:pPr>
              <w:jc w:val="center"/>
              <w:rPr>
                <w:sz w:val="24"/>
                <w:szCs w:val="24"/>
              </w:rPr>
            </w:pPr>
            <w:r>
              <w:rPr>
                <w:sz w:val="24"/>
                <w:szCs w:val="24"/>
              </w:rPr>
              <w:t>CRS306</w:t>
            </w:r>
          </w:p>
        </w:tc>
        <w:tc>
          <w:tcPr>
            <w:tcW w:w="2162" w:type="dxa"/>
            <w:vAlign w:val="center"/>
          </w:tcPr>
          <w:p w14:paraId="57FAB7C0" w14:textId="69CB835B" w:rsidR="00134B8B" w:rsidRPr="00134B8B" w:rsidRDefault="00E63749" w:rsidP="00E63749">
            <w:pPr>
              <w:jc w:val="center"/>
              <w:rPr>
                <w:sz w:val="24"/>
                <w:szCs w:val="24"/>
              </w:rPr>
            </w:pPr>
            <w:r>
              <w:rPr>
                <w:sz w:val="24"/>
                <w:szCs w:val="24"/>
              </w:rPr>
              <w:t>CRS402</w:t>
            </w:r>
          </w:p>
        </w:tc>
        <w:tc>
          <w:tcPr>
            <w:tcW w:w="2157" w:type="dxa"/>
            <w:vAlign w:val="center"/>
          </w:tcPr>
          <w:p w14:paraId="486820BC" w14:textId="74CA75C5" w:rsidR="00134B8B" w:rsidRPr="00134B8B" w:rsidRDefault="00E63749" w:rsidP="00E63749">
            <w:pPr>
              <w:jc w:val="center"/>
              <w:rPr>
                <w:sz w:val="24"/>
                <w:szCs w:val="24"/>
              </w:rPr>
            </w:pPr>
            <w:r>
              <w:rPr>
                <w:sz w:val="24"/>
                <w:szCs w:val="24"/>
              </w:rPr>
              <w:t>CRS701</w:t>
            </w:r>
          </w:p>
        </w:tc>
        <w:tc>
          <w:tcPr>
            <w:tcW w:w="2151" w:type="dxa"/>
            <w:shd w:val="clear" w:color="auto" w:fill="000000" w:themeFill="text1"/>
            <w:vAlign w:val="center"/>
          </w:tcPr>
          <w:p w14:paraId="5DBC99EC" w14:textId="77777777" w:rsidR="00134B8B" w:rsidRPr="00134B8B" w:rsidRDefault="00134B8B" w:rsidP="00E63749">
            <w:pPr>
              <w:jc w:val="center"/>
              <w:rPr>
                <w:sz w:val="24"/>
                <w:szCs w:val="24"/>
              </w:rPr>
            </w:pPr>
          </w:p>
        </w:tc>
      </w:tr>
      <w:tr w:rsidR="00134B8B" w14:paraId="1BD12C62" w14:textId="77777777" w:rsidTr="00E63749">
        <w:tc>
          <w:tcPr>
            <w:tcW w:w="1165" w:type="dxa"/>
          </w:tcPr>
          <w:p w14:paraId="258ECDB2" w14:textId="06FECED2" w:rsidR="00134B8B" w:rsidRDefault="00134B8B" w:rsidP="00134B8B">
            <w:pPr>
              <w:jc w:val="center"/>
              <w:rPr>
                <w:sz w:val="24"/>
                <w:szCs w:val="24"/>
              </w:rPr>
            </w:pPr>
            <w:r>
              <w:rPr>
                <w:sz w:val="24"/>
                <w:szCs w:val="24"/>
              </w:rPr>
              <w:t>14</w:t>
            </w:r>
          </w:p>
        </w:tc>
        <w:tc>
          <w:tcPr>
            <w:tcW w:w="3128" w:type="dxa"/>
          </w:tcPr>
          <w:p w14:paraId="3DE7245C" w14:textId="77777777" w:rsidR="00134B8B" w:rsidRDefault="00134B8B">
            <w:pPr>
              <w:rPr>
                <w:sz w:val="24"/>
                <w:szCs w:val="24"/>
              </w:rPr>
            </w:pPr>
            <w:r>
              <w:rPr>
                <w:sz w:val="24"/>
                <w:szCs w:val="24"/>
              </w:rPr>
              <w:t>Begins:  May 29, 2017</w:t>
            </w:r>
          </w:p>
          <w:p w14:paraId="7275E4E7" w14:textId="5DC25B89" w:rsidR="00134B8B" w:rsidRDefault="00134B8B">
            <w:pPr>
              <w:rPr>
                <w:sz w:val="24"/>
                <w:szCs w:val="24"/>
              </w:rPr>
            </w:pPr>
            <w:r>
              <w:rPr>
                <w:sz w:val="24"/>
                <w:szCs w:val="24"/>
              </w:rPr>
              <w:t>Ends:     June 10, 2017</w:t>
            </w:r>
          </w:p>
        </w:tc>
        <w:tc>
          <w:tcPr>
            <w:tcW w:w="2178" w:type="dxa"/>
            <w:vAlign w:val="center"/>
          </w:tcPr>
          <w:p w14:paraId="2FDB5772" w14:textId="16CAB7B2" w:rsidR="00134B8B" w:rsidRPr="00134B8B" w:rsidRDefault="00E63749" w:rsidP="00E63749">
            <w:pPr>
              <w:jc w:val="center"/>
              <w:rPr>
                <w:sz w:val="24"/>
                <w:szCs w:val="24"/>
              </w:rPr>
            </w:pPr>
            <w:r>
              <w:rPr>
                <w:sz w:val="24"/>
                <w:szCs w:val="24"/>
              </w:rPr>
              <w:t>CRS304</w:t>
            </w:r>
          </w:p>
        </w:tc>
        <w:tc>
          <w:tcPr>
            <w:tcW w:w="2169" w:type="dxa"/>
            <w:vAlign w:val="center"/>
          </w:tcPr>
          <w:p w14:paraId="0CB68F0D" w14:textId="693DB63B" w:rsidR="00134B8B" w:rsidRPr="00134B8B" w:rsidRDefault="00E63749" w:rsidP="00E63749">
            <w:pPr>
              <w:jc w:val="center"/>
              <w:rPr>
                <w:sz w:val="24"/>
                <w:szCs w:val="24"/>
              </w:rPr>
            </w:pPr>
            <w:r>
              <w:rPr>
                <w:sz w:val="24"/>
                <w:szCs w:val="24"/>
              </w:rPr>
              <w:t>CRS305</w:t>
            </w:r>
          </w:p>
        </w:tc>
        <w:tc>
          <w:tcPr>
            <w:tcW w:w="2162" w:type="dxa"/>
            <w:vAlign w:val="center"/>
          </w:tcPr>
          <w:p w14:paraId="529AA902" w14:textId="25A5FB61" w:rsidR="00134B8B" w:rsidRPr="00134B8B" w:rsidRDefault="00E63749" w:rsidP="00E63749">
            <w:pPr>
              <w:jc w:val="center"/>
              <w:rPr>
                <w:sz w:val="24"/>
                <w:szCs w:val="24"/>
              </w:rPr>
            </w:pPr>
            <w:r>
              <w:rPr>
                <w:sz w:val="24"/>
                <w:szCs w:val="24"/>
              </w:rPr>
              <w:t>CRS403</w:t>
            </w:r>
          </w:p>
        </w:tc>
        <w:tc>
          <w:tcPr>
            <w:tcW w:w="2157" w:type="dxa"/>
            <w:vAlign w:val="center"/>
          </w:tcPr>
          <w:p w14:paraId="12528FEA" w14:textId="5FEC0240" w:rsidR="00134B8B" w:rsidRPr="00134B8B" w:rsidRDefault="00E63749" w:rsidP="00E63749">
            <w:pPr>
              <w:jc w:val="center"/>
              <w:rPr>
                <w:sz w:val="24"/>
                <w:szCs w:val="24"/>
              </w:rPr>
            </w:pPr>
            <w:r>
              <w:rPr>
                <w:sz w:val="24"/>
                <w:szCs w:val="24"/>
              </w:rPr>
              <w:t>CRS601</w:t>
            </w:r>
          </w:p>
        </w:tc>
        <w:tc>
          <w:tcPr>
            <w:tcW w:w="2151" w:type="dxa"/>
            <w:vAlign w:val="center"/>
          </w:tcPr>
          <w:p w14:paraId="0467C3DA" w14:textId="567F3817" w:rsidR="00134B8B" w:rsidRPr="00134B8B" w:rsidRDefault="00E63749" w:rsidP="00E63749">
            <w:pPr>
              <w:jc w:val="center"/>
              <w:rPr>
                <w:sz w:val="24"/>
                <w:szCs w:val="24"/>
              </w:rPr>
            </w:pPr>
            <w:r>
              <w:rPr>
                <w:sz w:val="24"/>
                <w:szCs w:val="24"/>
              </w:rPr>
              <w:t>CRS702</w:t>
            </w:r>
          </w:p>
        </w:tc>
      </w:tr>
      <w:tr w:rsidR="00134B8B" w14:paraId="41902FBF" w14:textId="77777777" w:rsidTr="00E63749">
        <w:tc>
          <w:tcPr>
            <w:tcW w:w="1165" w:type="dxa"/>
          </w:tcPr>
          <w:p w14:paraId="1FBB14FB" w14:textId="20A14DE3" w:rsidR="00134B8B" w:rsidRDefault="00134B8B" w:rsidP="00134B8B">
            <w:pPr>
              <w:jc w:val="center"/>
              <w:rPr>
                <w:sz w:val="24"/>
                <w:szCs w:val="24"/>
              </w:rPr>
            </w:pPr>
            <w:r>
              <w:rPr>
                <w:sz w:val="24"/>
                <w:szCs w:val="24"/>
              </w:rPr>
              <w:t>15</w:t>
            </w:r>
          </w:p>
        </w:tc>
        <w:tc>
          <w:tcPr>
            <w:tcW w:w="3128" w:type="dxa"/>
          </w:tcPr>
          <w:p w14:paraId="0E38EBCE" w14:textId="77777777" w:rsidR="00134B8B" w:rsidRDefault="00134B8B">
            <w:pPr>
              <w:rPr>
                <w:sz w:val="24"/>
                <w:szCs w:val="24"/>
              </w:rPr>
            </w:pPr>
            <w:r>
              <w:rPr>
                <w:sz w:val="24"/>
                <w:szCs w:val="24"/>
              </w:rPr>
              <w:t>Begins:  July 9, 2017</w:t>
            </w:r>
          </w:p>
          <w:p w14:paraId="67209DE0" w14:textId="687B48FE" w:rsidR="00134B8B" w:rsidRDefault="00134B8B">
            <w:pPr>
              <w:rPr>
                <w:sz w:val="24"/>
                <w:szCs w:val="24"/>
              </w:rPr>
            </w:pPr>
            <w:r>
              <w:rPr>
                <w:sz w:val="24"/>
                <w:szCs w:val="24"/>
              </w:rPr>
              <w:t>Ends:     July 22, 2017</w:t>
            </w:r>
          </w:p>
        </w:tc>
        <w:tc>
          <w:tcPr>
            <w:tcW w:w="2178" w:type="dxa"/>
            <w:vAlign w:val="center"/>
          </w:tcPr>
          <w:p w14:paraId="69557928" w14:textId="336A1507" w:rsidR="00134B8B" w:rsidRPr="00134B8B" w:rsidRDefault="00E63749" w:rsidP="00E63749">
            <w:pPr>
              <w:jc w:val="center"/>
              <w:rPr>
                <w:sz w:val="24"/>
                <w:szCs w:val="24"/>
              </w:rPr>
            </w:pPr>
            <w:r>
              <w:rPr>
                <w:sz w:val="24"/>
                <w:szCs w:val="24"/>
              </w:rPr>
              <w:t>CRS301</w:t>
            </w:r>
          </w:p>
        </w:tc>
        <w:tc>
          <w:tcPr>
            <w:tcW w:w="2169" w:type="dxa"/>
            <w:vAlign w:val="center"/>
          </w:tcPr>
          <w:p w14:paraId="0F15EB1F" w14:textId="55BF1E52" w:rsidR="00134B8B" w:rsidRPr="00134B8B" w:rsidRDefault="00E63749" w:rsidP="00E63749">
            <w:pPr>
              <w:jc w:val="center"/>
              <w:rPr>
                <w:sz w:val="24"/>
                <w:szCs w:val="24"/>
              </w:rPr>
            </w:pPr>
            <w:r>
              <w:rPr>
                <w:sz w:val="24"/>
                <w:szCs w:val="24"/>
              </w:rPr>
              <w:t>CRS307</w:t>
            </w:r>
          </w:p>
        </w:tc>
        <w:tc>
          <w:tcPr>
            <w:tcW w:w="2162" w:type="dxa"/>
            <w:vAlign w:val="center"/>
          </w:tcPr>
          <w:p w14:paraId="56E9B3D7" w14:textId="7FE6320A" w:rsidR="00134B8B" w:rsidRPr="00134B8B" w:rsidRDefault="00E63749" w:rsidP="00E63749">
            <w:pPr>
              <w:jc w:val="center"/>
              <w:rPr>
                <w:sz w:val="24"/>
                <w:szCs w:val="24"/>
              </w:rPr>
            </w:pPr>
            <w:r>
              <w:rPr>
                <w:sz w:val="24"/>
                <w:szCs w:val="24"/>
              </w:rPr>
              <w:t>CRS404</w:t>
            </w:r>
          </w:p>
        </w:tc>
        <w:tc>
          <w:tcPr>
            <w:tcW w:w="2157" w:type="dxa"/>
            <w:vAlign w:val="center"/>
          </w:tcPr>
          <w:p w14:paraId="5EA5260E" w14:textId="43DB1DF0" w:rsidR="00134B8B" w:rsidRPr="00134B8B" w:rsidRDefault="00E63749" w:rsidP="00E63749">
            <w:pPr>
              <w:jc w:val="center"/>
              <w:rPr>
                <w:sz w:val="24"/>
                <w:szCs w:val="24"/>
              </w:rPr>
            </w:pPr>
            <w:r>
              <w:rPr>
                <w:sz w:val="24"/>
                <w:szCs w:val="24"/>
              </w:rPr>
              <w:t>CRS501</w:t>
            </w:r>
          </w:p>
        </w:tc>
        <w:tc>
          <w:tcPr>
            <w:tcW w:w="2151" w:type="dxa"/>
            <w:shd w:val="clear" w:color="auto" w:fill="000000" w:themeFill="text1"/>
            <w:vAlign w:val="center"/>
          </w:tcPr>
          <w:p w14:paraId="00B1D6F5" w14:textId="77777777" w:rsidR="00134B8B" w:rsidRPr="00134B8B" w:rsidRDefault="00134B8B" w:rsidP="00E63749">
            <w:pPr>
              <w:jc w:val="center"/>
              <w:rPr>
                <w:sz w:val="24"/>
                <w:szCs w:val="24"/>
              </w:rPr>
            </w:pPr>
          </w:p>
        </w:tc>
      </w:tr>
      <w:tr w:rsidR="00134B8B" w14:paraId="1B38C4C9" w14:textId="77777777" w:rsidTr="00E63749">
        <w:tc>
          <w:tcPr>
            <w:tcW w:w="1165" w:type="dxa"/>
          </w:tcPr>
          <w:p w14:paraId="73AC9917" w14:textId="23193036" w:rsidR="00134B8B" w:rsidRDefault="00134B8B" w:rsidP="00134B8B">
            <w:pPr>
              <w:jc w:val="center"/>
              <w:rPr>
                <w:sz w:val="24"/>
                <w:szCs w:val="24"/>
              </w:rPr>
            </w:pPr>
            <w:r>
              <w:rPr>
                <w:sz w:val="24"/>
                <w:szCs w:val="24"/>
              </w:rPr>
              <w:t>16</w:t>
            </w:r>
          </w:p>
        </w:tc>
        <w:tc>
          <w:tcPr>
            <w:tcW w:w="3128" w:type="dxa"/>
          </w:tcPr>
          <w:p w14:paraId="7036987E" w14:textId="77777777" w:rsidR="00134B8B" w:rsidRDefault="00134B8B">
            <w:pPr>
              <w:rPr>
                <w:sz w:val="24"/>
                <w:szCs w:val="24"/>
              </w:rPr>
            </w:pPr>
            <w:r>
              <w:rPr>
                <w:sz w:val="24"/>
                <w:szCs w:val="24"/>
              </w:rPr>
              <w:t>Begins:  July 30, 2017</w:t>
            </w:r>
          </w:p>
          <w:p w14:paraId="3F7A0DB4" w14:textId="798504FE" w:rsidR="00134B8B" w:rsidRDefault="00134B8B">
            <w:pPr>
              <w:rPr>
                <w:sz w:val="24"/>
                <w:szCs w:val="24"/>
              </w:rPr>
            </w:pPr>
            <w:r>
              <w:rPr>
                <w:sz w:val="24"/>
                <w:szCs w:val="24"/>
              </w:rPr>
              <w:t>Ends:     August 12, 2017</w:t>
            </w:r>
          </w:p>
        </w:tc>
        <w:tc>
          <w:tcPr>
            <w:tcW w:w="2178" w:type="dxa"/>
            <w:vAlign w:val="center"/>
          </w:tcPr>
          <w:p w14:paraId="486C8017" w14:textId="6AE91D34" w:rsidR="00134B8B" w:rsidRPr="00134B8B" w:rsidRDefault="00E63749" w:rsidP="00E63749">
            <w:pPr>
              <w:jc w:val="center"/>
              <w:rPr>
                <w:sz w:val="24"/>
                <w:szCs w:val="24"/>
              </w:rPr>
            </w:pPr>
            <w:r>
              <w:rPr>
                <w:sz w:val="24"/>
                <w:szCs w:val="24"/>
              </w:rPr>
              <w:t>CRS205</w:t>
            </w:r>
          </w:p>
        </w:tc>
        <w:tc>
          <w:tcPr>
            <w:tcW w:w="2169" w:type="dxa"/>
            <w:vAlign w:val="center"/>
          </w:tcPr>
          <w:p w14:paraId="057ADA0F" w14:textId="032A4AA9" w:rsidR="00134B8B" w:rsidRPr="00134B8B" w:rsidRDefault="00E63749" w:rsidP="00E63749">
            <w:pPr>
              <w:jc w:val="center"/>
              <w:rPr>
                <w:sz w:val="24"/>
                <w:szCs w:val="24"/>
              </w:rPr>
            </w:pPr>
            <w:r>
              <w:rPr>
                <w:sz w:val="24"/>
                <w:szCs w:val="24"/>
              </w:rPr>
              <w:t>CRS303</w:t>
            </w:r>
          </w:p>
        </w:tc>
        <w:tc>
          <w:tcPr>
            <w:tcW w:w="2162" w:type="dxa"/>
            <w:vAlign w:val="center"/>
          </w:tcPr>
          <w:p w14:paraId="550C33E9" w14:textId="05E6D9A4" w:rsidR="00134B8B" w:rsidRPr="00134B8B" w:rsidRDefault="00E63749" w:rsidP="00E63749">
            <w:pPr>
              <w:jc w:val="center"/>
              <w:rPr>
                <w:sz w:val="24"/>
                <w:szCs w:val="24"/>
              </w:rPr>
            </w:pPr>
            <w:r>
              <w:rPr>
                <w:sz w:val="24"/>
                <w:szCs w:val="24"/>
              </w:rPr>
              <w:t>CRS401</w:t>
            </w:r>
          </w:p>
        </w:tc>
        <w:tc>
          <w:tcPr>
            <w:tcW w:w="2157" w:type="dxa"/>
            <w:vAlign w:val="center"/>
          </w:tcPr>
          <w:p w14:paraId="50304FE7" w14:textId="778A5B6B" w:rsidR="00134B8B" w:rsidRPr="00134B8B" w:rsidRDefault="00E63749" w:rsidP="00E63749">
            <w:pPr>
              <w:jc w:val="center"/>
              <w:rPr>
                <w:sz w:val="24"/>
                <w:szCs w:val="24"/>
              </w:rPr>
            </w:pPr>
            <w:r>
              <w:rPr>
                <w:sz w:val="24"/>
                <w:szCs w:val="24"/>
              </w:rPr>
              <w:t>CRS703</w:t>
            </w:r>
          </w:p>
        </w:tc>
        <w:tc>
          <w:tcPr>
            <w:tcW w:w="2151" w:type="dxa"/>
            <w:shd w:val="clear" w:color="auto" w:fill="000000" w:themeFill="text1"/>
            <w:vAlign w:val="center"/>
          </w:tcPr>
          <w:p w14:paraId="68763E16" w14:textId="77777777" w:rsidR="00134B8B" w:rsidRPr="00134B8B" w:rsidRDefault="00134B8B" w:rsidP="00E63749">
            <w:pPr>
              <w:jc w:val="center"/>
              <w:rPr>
                <w:sz w:val="24"/>
                <w:szCs w:val="24"/>
              </w:rPr>
            </w:pPr>
          </w:p>
        </w:tc>
      </w:tr>
    </w:tbl>
    <w:p w14:paraId="25FF7EA9" w14:textId="7A1301F8" w:rsidR="00127B71" w:rsidRDefault="00127B71">
      <w:pPr>
        <w:rPr>
          <w:rFonts w:ascii="Cooper Black" w:hAnsi="Cooper Black"/>
          <w:sz w:val="56"/>
        </w:rPr>
        <w:sectPr w:rsidR="00127B71" w:rsidSect="00127B71">
          <w:pgSz w:w="15840" w:h="12240" w:orient="landscape"/>
          <w:pgMar w:top="360" w:right="360" w:bottom="360" w:left="360" w:header="720" w:footer="720" w:gutter="0"/>
          <w:cols w:space="720"/>
          <w:docGrid w:linePitch="360"/>
        </w:sectPr>
      </w:pPr>
    </w:p>
    <w:p w14:paraId="5EC9EB80" w14:textId="78F69001" w:rsidR="00926F72" w:rsidRDefault="00926F72">
      <w:pPr>
        <w:rPr>
          <w:rFonts w:ascii="Cooper Black" w:hAnsi="Cooper Black"/>
          <w:sz w:val="56"/>
        </w:rPr>
      </w:pPr>
    </w:p>
    <w:p w14:paraId="4D23D6A9" w14:textId="7086217A" w:rsidR="00926F72" w:rsidRPr="00646ABB" w:rsidRDefault="00926F72" w:rsidP="00926F72">
      <w:pPr>
        <w:jc w:val="center"/>
        <w:rPr>
          <w:rFonts w:ascii="Cooper Black" w:hAnsi="Cooper Black"/>
          <w:sz w:val="56"/>
        </w:rPr>
      </w:pPr>
      <w:r w:rsidRPr="00C56180">
        <w:rPr>
          <w:rFonts w:ascii="Book Antiqua" w:hAnsi="Book Antiqua"/>
          <w:noProof/>
          <w:sz w:val="32"/>
        </w:rPr>
        <mc:AlternateContent>
          <mc:Choice Requires="wps">
            <w:drawing>
              <wp:anchor distT="45720" distB="45720" distL="114300" distR="114300" simplePos="0" relativeHeight="251676672" behindDoc="0" locked="0" layoutInCell="1" allowOverlap="1" wp14:anchorId="6E9721A7" wp14:editId="36F2EA2C">
                <wp:simplePos x="0" y="0"/>
                <wp:positionH relativeFrom="column">
                  <wp:posOffset>386715</wp:posOffset>
                </wp:positionH>
                <wp:positionV relativeFrom="paragraph">
                  <wp:posOffset>272415</wp:posOffset>
                </wp:positionV>
                <wp:extent cx="812800" cy="501650"/>
                <wp:effectExtent l="0" t="76200" r="0" b="698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584581">
                          <a:off x="0" y="0"/>
                          <a:ext cx="812800" cy="501650"/>
                        </a:xfrm>
                        <a:prstGeom prst="rect">
                          <a:avLst/>
                        </a:prstGeom>
                        <a:noFill/>
                        <a:ln w="9525">
                          <a:noFill/>
                          <a:miter lim="800000"/>
                          <a:headEnd/>
                          <a:tailEnd/>
                        </a:ln>
                      </wps:spPr>
                      <wps:txbx>
                        <w:txbxContent>
                          <w:p w14:paraId="46B5F279" w14:textId="77777777" w:rsidR="006F2832" w:rsidRPr="00713AA6" w:rsidRDefault="006F2832" w:rsidP="00926F72">
                            <w:pPr>
                              <w:jc w:val="center"/>
                              <w:rPr>
                                <w:sz w:val="18"/>
                              </w:rPr>
                            </w:pPr>
                            <w:r w:rsidRPr="00713AA6">
                              <w:rPr>
                                <w:sz w:val="18"/>
                              </w:rPr>
                              <w:t>Gold Level Data Professional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721A7" id="_x0000_s1034" type="#_x0000_t202" style="position:absolute;left:0;text-align:left;margin-left:30.45pt;margin-top:21.45pt;width:64pt;height:39.5pt;rotation:-1109108fd;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" filled="f" stroked="f">
                <v:textbox>
                  <w:txbxContent>
                    <w:p w14:paraId="46B5F279" w14:textId="77777777" w:rsidR="006F2832" w:rsidRPr="00713AA6" w:rsidRDefault="006F2832" w:rsidP="00926F72">
                      <w:pPr>
                        <w:jc w:val="center"/>
                        <w:rPr>
                          <w:sz w:val="18"/>
                        </w:rPr>
                      </w:pPr>
                      <w:r w:rsidRPr="00713AA6">
                        <w:rPr>
                          <w:sz w:val="18"/>
                        </w:rPr>
                        <w:t>Gold Level Data Professional</w:t>
                      </w:r>
                    </w:p>
                  </w:txbxContent>
                </v:textbox>
              </v:shape>
            </w:pict>
          </mc:Fallback>
        </mc:AlternateContent>
      </w:r>
      <w:r w:rsidRPr="00C56180">
        <w:rPr>
          <w:rFonts w:ascii="Book Antiqua" w:hAnsi="Book Antiqua"/>
          <w:noProof/>
          <w:sz w:val="32"/>
        </w:rPr>
        <w:drawing>
          <wp:anchor distT="0" distB="0" distL="114300" distR="114300" simplePos="0" relativeHeight="251675648" behindDoc="1" locked="0" layoutInCell="1" allowOverlap="1" wp14:anchorId="200E600B" wp14:editId="62875977">
            <wp:simplePos x="0" y="0"/>
            <wp:positionH relativeFrom="column">
              <wp:posOffset>368300</wp:posOffset>
            </wp:positionH>
            <wp:positionV relativeFrom="paragraph">
              <wp:posOffset>145415</wp:posOffset>
            </wp:positionV>
            <wp:extent cx="812800" cy="812800"/>
            <wp:effectExtent l="133350" t="133350" r="101600" b="120650"/>
            <wp:wrapTight wrapText="bothSides">
              <wp:wrapPolygon edited="0">
                <wp:start x="19464" y="-1272"/>
                <wp:lineTo x="2218" y="-7188"/>
                <wp:lineTo x="-3462" y="7983"/>
                <wp:lineTo x="-1091" y="8871"/>
                <wp:lineTo x="-3931" y="16457"/>
                <wp:lineTo x="-1086" y="17522"/>
                <wp:lineTo x="-1203" y="20721"/>
                <wp:lineTo x="1642" y="21786"/>
                <wp:lineTo x="2116" y="21964"/>
                <wp:lineTo x="10767" y="21959"/>
                <wp:lineTo x="21963" y="18042"/>
                <wp:lineTo x="22141" y="17568"/>
                <wp:lineTo x="22136" y="8918"/>
                <wp:lineTo x="22783" y="-30"/>
                <wp:lineTo x="19464" y="-1272"/>
              </wp:wrapPolygon>
            </wp:wrapTight>
            <wp:docPr id="16" name="Picture 16" descr="https://tse3.mm.bing.net/th?id=JN.5qVF61EejMB1sLof1XRhfw&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3.mm.bing.net/th?id=JN.5qVF61EejMB1sLof1XRhfw&amp;pid=1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368501">
                      <a:off x="0" y="0"/>
                      <a:ext cx="8128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ABB">
        <w:rPr>
          <w:rFonts w:ascii="Cooper Black" w:hAnsi="Cooper Black"/>
          <w:sz w:val="56"/>
        </w:rPr>
        <w:t>Get STAMPED!</w:t>
      </w:r>
    </w:p>
    <w:p w14:paraId="03C07F58" w14:textId="1B8B1FB3" w:rsidR="00926F72" w:rsidRDefault="00926F72" w:rsidP="00926F72">
      <w:pPr>
        <w:jc w:val="center"/>
        <w:rPr>
          <w:rFonts w:ascii="Cooper Black" w:hAnsi="Cooper Black"/>
          <w:sz w:val="56"/>
        </w:rPr>
      </w:pPr>
      <w:r w:rsidRPr="00646ABB">
        <w:rPr>
          <w:rFonts w:ascii="Cooper Black" w:hAnsi="Cooper Black"/>
          <w:sz w:val="32"/>
        </w:rPr>
        <w:t>Georgia’s New “</w:t>
      </w:r>
      <w:r w:rsidRPr="00646ABB">
        <w:rPr>
          <w:rFonts w:ascii="Cooper Black" w:hAnsi="Cooper Black"/>
          <w:b/>
          <w:color w:val="FF0000"/>
          <w:sz w:val="32"/>
        </w:rPr>
        <w:t>S</w:t>
      </w:r>
      <w:r w:rsidRPr="00646ABB">
        <w:rPr>
          <w:rFonts w:ascii="Cooper Black" w:hAnsi="Cooper Black"/>
          <w:sz w:val="32"/>
        </w:rPr>
        <w:t xml:space="preserve">tatewide </w:t>
      </w:r>
      <w:r w:rsidRPr="00646ABB">
        <w:rPr>
          <w:rFonts w:ascii="Cooper Black" w:hAnsi="Cooper Black"/>
          <w:b/>
          <w:color w:val="FF0000"/>
          <w:sz w:val="32"/>
        </w:rPr>
        <w:t>T</w:t>
      </w:r>
      <w:r w:rsidRPr="00646ABB">
        <w:rPr>
          <w:rFonts w:ascii="Cooper Black" w:hAnsi="Cooper Black"/>
          <w:sz w:val="32"/>
        </w:rPr>
        <w:t xml:space="preserve">raining </w:t>
      </w:r>
      <w:r w:rsidRPr="00646ABB">
        <w:rPr>
          <w:rFonts w:ascii="Cooper Black" w:hAnsi="Cooper Black"/>
          <w:b/>
          <w:color w:val="FF0000"/>
          <w:sz w:val="32"/>
        </w:rPr>
        <w:t>a</w:t>
      </w:r>
      <w:r w:rsidRPr="00646ABB">
        <w:rPr>
          <w:rFonts w:ascii="Cooper Black" w:hAnsi="Cooper Black"/>
          <w:sz w:val="32"/>
        </w:rPr>
        <w:t xml:space="preserve">nd </w:t>
      </w:r>
      <w:r w:rsidRPr="00646ABB">
        <w:rPr>
          <w:rFonts w:ascii="Cooper Black" w:hAnsi="Cooper Black"/>
          <w:b/>
          <w:color w:val="FF0000"/>
          <w:sz w:val="32"/>
        </w:rPr>
        <w:t>M</w:t>
      </w:r>
      <w:r w:rsidRPr="00646ABB">
        <w:rPr>
          <w:rFonts w:ascii="Cooper Black" w:hAnsi="Cooper Black"/>
          <w:sz w:val="32"/>
        </w:rPr>
        <w:t xml:space="preserve">entorship </w:t>
      </w:r>
      <w:r w:rsidRPr="00646ABB">
        <w:rPr>
          <w:rFonts w:ascii="Cooper Black" w:hAnsi="Cooper Black"/>
          <w:b/>
          <w:color w:val="FF0000"/>
          <w:sz w:val="32"/>
        </w:rPr>
        <w:t>P</w:t>
      </w:r>
      <w:r w:rsidRPr="00646ABB">
        <w:rPr>
          <w:rFonts w:ascii="Cooper Black" w:hAnsi="Cooper Black"/>
          <w:sz w:val="32"/>
        </w:rPr>
        <w:t xml:space="preserve">rogram for </w:t>
      </w:r>
      <w:r w:rsidRPr="00646ABB">
        <w:rPr>
          <w:rFonts w:ascii="Cooper Black" w:hAnsi="Cooper Black"/>
          <w:b/>
          <w:color w:val="FF0000"/>
          <w:sz w:val="32"/>
        </w:rPr>
        <w:t>E</w:t>
      </w:r>
      <w:r w:rsidRPr="00646ABB">
        <w:rPr>
          <w:rFonts w:ascii="Cooper Black" w:hAnsi="Cooper Black"/>
          <w:sz w:val="32"/>
        </w:rPr>
        <w:t xml:space="preserve">ducational </w:t>
      </w:r>
      <w:r w:rsidRPr="00646ABB">
        <w:rPr>
          <w:rFonts w:ascii="Cooper Black" w:hAnsi="Cooper Black"/>
          <w:b/>
          <w:color w:val="FF0000"/>
          <w:sz w:val="32"/>
        </w:rPr>
        <w:t>D</w:t>
      </w:r>
      <w:r w:rsidRPr="00646ABB">
        <w:rPr>
          <w:rFonts w:ascii="Cooper Black" w:hAnsi="Cooper Black"/>
          <w:sz w:val="32"/>
        </w:rPr>
        <w:t>ata”</w:t>
      </w:r>
      <w:r>
        <w:rPr>
          <w:rFonts w:ascii="Book Antiqua" w:hAnsi="Book Antiqua"/>
          <w:sz w:val="32"/>
        </w:rPr>
        <w:t xml:space="preserve"> </w:t>
      </w:r>
      <w:r>
        <w:rPr>
          <w:rFonts w:ascii="Book Antiqua" w:hAnsi="Book Antiqua"/>
          <w:sz w:val="32"/>
        </w:rPr>
        <w:br/>
      </w:r>
      <w:r>
        <w:rPr>
          <w:rFonts w:ascii="Book Antiqua" w:hAnsi="Book Antiqua"/>
          <w:sz w:val="32"/>
        </w:rPr>
        <w:br/>
      </w:r>
      <w:r>
        <w:rPr>
          <w:rFonts w:ascii="Book Antiqua" w:hAnsi="Book Antiqua"/>
          <w:sz w:val="32"/>
        </w:rPr>
        <w:br/>
      </w:r>
      <w:r>
        <w:rPr>
          <w:rFonts w:ascii="Book Antiqua" w:hAnsi="Book Antiqua"/>
          <w:sz w:val="32"/>
        </w:rPr>
        <w:br/>
      </w:r>
      <w:r>
        <w:rPr>
          <w:rFonts w:ascii="Book Antiqua" w:hAnsi="Book Antiqua"/>
          <w:sz w:val="32"/>
        </w:rPr>
        <w:br/>
      </w:r>
      <w:r>
        <w:rPr>
          <w:rFonts w:ascii="Book Antiqua" w:hAnsi="Book Antiqua"/>
          <w:sz w:val="32"/>
        </w:rPr>
        <w:br/>
      </w:r>
      <w:r>
        <w:rPr>
          <w:rFonts w:ascii="Book Antiqua" w:hAnsi="Book Antiqua"/>
          <w:sz w:val="32"/>
        </w:rPr>
        <w:br/>
      </w:r>
      <w:r>
        <w:rPr>
          <w:rFonts w:ascii="Book Antiqua" w:hAnsi="Book Antiqua"/>
          <w:sz w:val="32"/>
        </w:rPr>
        <w:br/>
      </w:r>
      <w:r>
        <w:rPr>
          <w:rFonts w:ascii="Book Antiqua" w:hAnsi="Book Antiqua"/>
          <w:sz w:val="32"/>
        </w:rPr>
        <w:br/>
      </w:r>
    </w:p>
    <w:p w14:paraId="3931C520" w14:textId="77777777" w:rsidR="00926F72" w:rsidRDefault="00926F72" w:rsidP="00926F72">
      <w:pPr>
        <w:jc w:val="center"/>
        <w:rPr>
          <w:rFonts w:ascii="Cooper Black" w:hAnsi="Cooper Black"/>
          <w:sz w:val="56"/>
        </w:rPr>
      </w:pPr>
      <w:r>
        <w:rPr>
          <w:rFonts w:ascii="Cooper Black" w:hAnsi="Cooper Black"/>
          <w:sz w:val="56"/>
        </w:rPr>
        <w:t xml:space="preserve">Mentorship Program </w:t>
      </w:r>
    </w:p>
    <w:p w14:paraId="53500822" w14:textId="45642887" w:rsidR="00926F72" w:rsidRDefault="00926F72" w:rsidP="00926F72">
      <w:pPr>
        <w:jc w:val="center"/>
        <w:rPr>
          <w:rFonts w:ascii="Cooper Black" w:hAnsi="Cooper Black"/>
          <w:sz w:val="56"/>
        </w:rPr>
      </w:pPr>
      <w:r>
        <w:rPr>
          <w:rFonts w:ascii="Cooper Black" w:hAnsi="Cooper Black"/>
          <w:sz w:val="56"/>
        </w:rPr>
        <w:t>for</w:t>
      </w:r>
    </w:p>
    <w:p w14:paraId="434BE0B9" w14:textId="0E51FE37" w:rsidR="00926F72" w:rsidRDefault="00926F72" w:rsidP="00926F72">
      <w:pPr>
        <w:jc w:val="center"/>
        <w:rPr>
          <w:rFonts w:ascii="Cooper Black" w:hAnsi="Cooper Black"/>
          <w:sz w:val="56"/>
        </w:rPr>
      </w:pPr>
      <w:r>
        <w:rPr>
          <w:rFonts w:ascii="Cooper Black" w:hAnsi="Cooper Black"/>
          <w:sz w:val="56"/>
        </w:rPr>
        <w:t>First-Year Student Information Systems Coordinators and School Data Clerks / Information Specialists</w:t>
      </w:r>
    </w:p>
    <w:p w14:paraId="4054CFB3" w14:textId="77777777" w:rsidR="00926F72" w:rsidRDefault="00926F72" w:rsidP="00926F72">
      <w:pPr>
        <w:jc w:val="center"/>
        <w:rPr>
          <w:rFonts w:ascii="Cooper Black" w:hAnsi="Cooper Black"/>
          <w:sz w:val="56"/>
        </w:rPr>
      </w:pPr>
    </w:p>
    <w:p w14:paraId="54B72893" w14:textId="77777777" w:rsidR="00926F72" w:rsidRDefault="00926F72" w:rsidP="00926F72">
      <w:pPr>
        <w:jc w:val="center"/>
        <w:rPr>
          <w:rFonts w:ascii="Cooper Black" w:hAnsi="Cooper Black"/>
          <w:sz w:val="56"/>
        </w:rPr>
      </w:pPr>
      <w:r>
        <w:rPr>
          <w:rFonts w:ascii="Cooper Black" w:hAnsi="Cooper Black"/>
          <w:sz w:val="56"/>
        </w:rPr>
        <w:t>2016-2017</w:t>
      </w:r>
    </w:p>
    <w:p w14:paraId="3913BA79" w14:textId="77777777" w:rsidR="00926F72" w:rsidRDefault="00926F72">
      <w:pPr>
        <w:rPr>
          <w:rFonts w:ascii="Cooper Black" w:hAnsi="Cooper Black"/>
          <w:sz w:val="56"/>
        </w:rPr>
      </w:pPr>
      <w:r>
        <w:rPr>
          <w:rFonts w:ascii="Cooper Black" w:hAnsi="Cooper Black"/>
          <w:sz w:val="56"/>
        </w:rPr>
        <w:br w:type="page"/>
      </w:r>
    </w:p>
    <w:p w14:paraId="254A4BA4" w14:textId="77777777" w:rsidR="00926F72" w:rsidRPr="00646ABB" w:rsidRDefault="00926F72" w:rsidP="00926F72">
      <w:pPr>
        <w:jc w:val="center"/>
        <w:rPr>
          <w:rFonts w:ascii="Cooper Black" w:hAnsi="Cooper Black"/>
          <w:sz w:val="56"/>
        </w:rPr>
      </w:pPr>
      <w:r w:rsidRPr="00C56180">
        <w:rPr>
          <w:rFonts w:ascii="Book Antiqua" w:hAnsi="Book Antiqua"/>
          <w:noProof/>
          <w:sz w:val="32"/>
        </w:rPr>
        <w:lastRenderedPageBreak/>
        <mc:AlternateContent>
          <mc:Choice Requires="wps">
            <w:drawing>
              <wp:anchor distT="45720" distB="45720" distL="114300" distR="114300" simplePos="0" relativeHeight="251679744" behindDoc="0" locked="0" layoutInCell="1" allowOverlap="1" wp14:anchorId="163F141B" wp14:editId="0CF307EF">
                <wp:simplePos x="0" y="0"/>
                <wp:positionH relativeFrom="column">
                  <wp:posOffset>386715</wp:posOffset>
                </wp:positionH>
                <wp:positionV relativeFrom="paragraph">
                  <wp:posOffset>272415</wp:posOffset>
                </wp:positionV>
                <wp:extent cx="812800" cy="501650"/>
                <wp:effectExtent l="0" t="76200" r="0" b="698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584581">
                          <a:off x="0" y="0"/>
                          <a:ext cx="812800" cy="501650"/>
                        </a:xfrm>
                        <a:prstGeom prst="rect">
                          <a:avLst/>
                        </a:prstGeom>
                        <a:noFill/>
                        <a:ln w="9525">
                          <a:noFill/>
                          <a:miter lim="800000"/>
                          <a:headEnd/>
                          <a:tailEnd/>
                        </a:ln>
                      </wps:spPr>
                      <wps:txbx>
                        <w:txbxContent>
                          <w:p w14:paraId="6B187B97" w14:textId="77777777" w:rsidR="006F2832" w:rsidRPr="00713AA6" w:rsidRDefault="006F2832" w:rsidP="00926F72">
                            <w:pPr>
                              <w:jc w:val="center"/>
                              <w:rPr>
                                <w:sz w:val="18"/>
                              </w:rPr>
                            </w:pPr>
                            <w:r w:rsidRPr="00713AA6">
                              <w:rPr>
                                <w:sz w:val="18"/>
                              </w:rPr>
                              <w:t>Gold Level Data Professional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F141B" id="_x0000_s1035" type="#_x0000_t202" style="position:absolute;left:0;text-align:left;margin-left:30.45pt;margin-top:21.45pt;width:64pt;height:39.5pt;rotation:-1109108fd;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" filled="f" stroked="f">
                <v:textbox>
                  <w:txbxContent>
                    <w:p w14:paraId="6B187B97" w14:textId="77777777" w:rsidR="006F2832" w:rsidRPr="00713AA6" w:rsidRDefault="006F2832" w:rsidP="00926F72">
                      <w:pPr>
                        <w:jc w:val="center"/>
                        <w:rPr>
                          <w:sz w:val="18"/>
                        </w:rPr>
                      </w:pPr>
                      <w:r w:rsidRPr="00713AA6">
                        <w:rPr>
                          <w:sz w:val="18"/>
                        </w:rPr>
                        <w:t>Gold Level Data Professional</w:t>
                      </w:r>
                    </w:p>
                  </w:txbxContent>
                </v:textbox>
              </v:shape>
            </w:pict>
          </mc:Fallback>
        </mc:AlternateContent>
      </w:r>
      <w:r w:rsidRPr="00C56180">
        <w:rPr>
          <w:rFonts w:ascii="Book Antiqua" w:hAnsi="Book Antiqua"/>
          <w:noProof/>
          <w:sz w:val="32"/>
        </w:rPr>
        <w:drawing>
          <wp:anchor distT="0" distB="0" distL="114300" distR="114300" simplePos="0" relativeHeight="251678720" behindDoc="1" locked="0" layoutInCell="1" allowOverlap="1" wp14:anchorId="6284112C" wp14:editId="7F93AB68">
            <wp:simplePos x="0" y="0"/>
            <wp:positionH relativeFrom="column">
              <wp:posOffset>368300</wp:posOffset>
            </wp:positionH>
            <wp:positionV relativeFrom="paragraph">
              <wp:posOffset>145415</wp:posOffset>
            </wp:positionV>
            <wp:extent cx="812800" cy="812800"/>
            <wp:effectExtent l="133350" t="133350" r="101600" b="120650"/>
            <wp:wrapTight wrapText="bothSides">
              <wp:wrapPolygon edited="0">
                <wp:start x="19464" y="-1272"/>
                <wp:lineTo x="2218" y="-7188"/>
                <wp:lineTo x="-3462" y="7983"/>
                <wp:lineTo x="-1091" y="8871"/>
                <wp:lineTo x="-3931" y="16457"/>
                <wp:lineTo x="-1086" y="17522"/>
                <wp:lineTo x="-1203" y="20721"/>
                <wp:lineTo x="1642" y="21786"/>
                <wp:lineTo x="2116" y="21964"/>
                <wp:lineTo x="10767" y="21959"/>
                <wp:lineTo x="21963" y="18042"/>
                <wp:lineTo x="22141" y="17568"/>
                <wp:lineTo x="22136" y="8918"/>
                <wp:lineTo x="22783" y="-30"/>
                <wp:lineTo x="19464" y="-1272"/>
              </wp:wrapPolygon>
            </wp:wrapTight>
            <wp:docPr id="18" name="Picture 18" descr="https://tse3.mm.bing.net/th?id=JN.5qVF61EejMB1sLof1XRhfw&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3.mm.bing.net/th?id=JN.5qVF61EejMB1sLof1XRhfw&amp;pid=1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368501">
                      <a:off x="0" y="0"/>
                      <a:ext cx="8128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ABB">
        <w:rPr>
          <w:rFonts w:ascii="Cooper Black" w:hAnsi="Cooper Black"/>
          <w:sz w:val="56"/>
        </w:rPr>
        <w:t>Get STAMPED!</w:t>
      </w:r>
    </w:p>
    <w:p w14:paraId="79166030" w14:textId="59305FDB" w:rsidR="00646ABB" w:rsidRDefault="00926F72" w:rsidP="00926F72">
      <w:pPr>
        <w:jc w:val="center"/>
      </w:pPr>
      <w:r w:rsidRPr="00646ABB">
        <w:rPr>
          <w:rFonts w:ascii="Cooper Black" w:hAnsi="Cooper Black"/>
          <w:sz w:val="32"/>
        </w:rPr>
        <w:t>Georgia’s New “</w:t>
      </w:r>
      <w:r w:rsidRPr="00646ABB">
        <w:rPr>
          <w:rFonts w:ascii="Cooper Black" w:hAnsi="Cooper Black"/>
          <w:b/>
          <w:color w:val="FF0000"/>
          <w:sz w:val="32"/>
        </w:rPr>
        <w:t>S</w:t>
      </w:r>
      <w:r w:rsidRPr="00646ABB">
        <w:rPr>
          <w:rFonts w:ascii="Cooper Black" w:hAnsi="Cooper Black"/>
          <w:sz w:val="32"/>
        </w:rPr>
        <w:t xml:space="preserve">tatewide </w:t>
      </w:r>
      <w:r w:rsidRPr="00646ABB">
        <w:rPr>
          <w:rFonts w:ascii="Cooper Black" w:hAnsi="Cooper Black"/>
          <w:b/>
          <w:color w:val="FF0000"/>
          <w:sz w:val="32"/>
        </w:rPr>
        <w:t>T</w:t>
      </w:r>
      <w:r w:rsidRPr="00646ABB">
        <w:rPr>
          <w:rFonts w:ascii="Cooper Black" w:hAnsi="Cooper Black"/>
          <w:sz w:val="32"/>
        </w:rPr>
        <w:t xml:space="preserve">raining </w:t>
      </w:r>
      <w:r w:rsidRPr="00646ABB">
        <w:rPr>
          <w:rFonts w:ascii="Cooper Black" w:hAnsi="Cooper Black"/>
          <w:b/>
          <w:color w:val="FF0000"/>
          <w:sz w:val="32"/>
        </w:rPr>
        <w:t>a</w:t>
      </w:r>
      <w:r w:rsidRPr="00646ABB">
        <w:rPr>
          <w:rFonts w:ascii="Cooper Black" w:hAnsi="Cooper Black"/>
          <w:sz w:val="32"/>
        </w:rPr>
        <w:t xml:space="preserve">nd </w:t>
      </w:r>
      <w:r w:rsidRPr="00646ABB">
        <w:rPr>
          <w:rFonts w:ascii="Cooper Black" w:hAnsi="Cooper Black"/>
          <w:b/>
          <w:color w:val="FF0000"/>
          <w:sz w:val="32"/>
        </w:rPr>
        <w:t>M</w:t>
      </w:r>
      <w:r w:rsidRPr="00646ABB">
        <w:rPr>
          <w:rFonts w:ascii="Cooper Black" w:hAnsi="Cooper Black"/>
          <w:sz w:val="32"/>
        </w:rPr>
        <w:t xml:space="preserve">entorship </w:t>
      </w:r>
      <w:r w:rsidRPr="00646ABB">
        <w:rPr>
          <w:rFonts w:ascii="Cooper Black" w:hAnsi="Cooper Black"/>
          <w:b/>
          <w:color w:val="FF0000"/>
          <w:sz w:val="32"/>
        </w:rPr>
        <w:t>P</w:t>
      </w:r>
      <w:r w:rsidRPr="00646ABB">
        <w:rPr>
          <w:rFonts w:ascii="Cooper Black" w:hAnsi="Cooper Black"/>
          <w:sz w:val="32"/>
        </w:rPr>
        <w:t xml:space="preserve">rogram for </w:t>
      </w:r>
      <w:r w:rsidRPr="00646ABB">
        <w:rPr>
          <w:rFonts w:ascii="Cooper Black" w:hAnsi="Cooper Black"/>
          <w:b/>
          <w:color w:val="FF0000"/>
          <w:sz w:val="32"/>
        </w:rPr>
        <w:t>E</w:t>
      </w:r>
      <w:r w:rsidRPr="00646ABB">
        <w:rPr>
          <w:rFonts w:ascii="Cooper Black" w:hAnsi="Cooper Black"/>
          <w:sz w:val="32"/>
        </w:rPr>
        <w:t xml:space="preserve">ducational </w:t>
      </w:r>
      <w:r w:rsidRPr="00646ABB">
        <w:rPr>
          <w:rFonts w:ascii="Cooper Black" w:hAnsi="Cooper Black"/>
          <w:b/>
          <w:color w:val="FF0000"/>
          <w:sz w:val="32"/>
        </w:rPr>
        <w:t>D</w:t>
      </w:r>
      <w:r w:rsidRPr="00646ABB">
        <w:rPr>
          <w:rFonts w:ascii="Cooper Black" w:hAnsi="Cooper Black"/>
          <w:sz w:val="32"/>
        </w:rPr>
        <w:t>ata”</w:t>
      </w:r>
      <w:r>
        <w:rPr>
          <w:rFonts w:ascii="Book Antiqua" w:hAnsi="Book Antiqua"/>
          <w:sz w:val="32"/>
        </w:rPr>
        <w:t xml:space="preserve"> </w:t>
      </w:r>
      <w:r>
        <w:rPr>
          <w:rFonts w:ascii="Book Antiqua" w:hAnsi="Book Antiqua"/>
          <w:sz w:val="32"/>
        </w:rPr>
        <w:br/>
      </w:r>
      <w:r>
        <w:rPr>
          <w:rFonts w:ascii="Book Antiqua" w:hAnsi="Book Antiqua"/>
          <w:sz w:val="32"/>
        </w:rPr>
        <w:br/>
      </w:r>
      <w:r>
        <w:rPr>
          <w:rFonts w:ascii="Book Antiqua" w:hAnsi="Book Antiqua"/>
          <w:sz w:val="32"/>
        </w:rPr>
        <w:br/>
      </w:r>
    </w:p>
    <w:p w14:paraId="6D43B2D4" w14:textId="0721FD2E" w:rsidR="00926F72" w:rsidRDefault="00926F72" w:rsidP="00926F72">
      <w:pPr>
        <w:rPr>
          <w:rFonts w:ascii="Cooper Black" w:hAnsi="Cooper Black"/>
          <w:sz w:val="32"/>
        </w:rPr>
      </w:pPr>
      <w:r w:rsidRPr="00926F72">
        <w:rPr>
          <w:rFonts w:ascii="Cooper Black" w:hAnsi="Cooper Black"/>
          <w:sz w:val="32"/>
        </w:rPr>
        <w:t>What is the Mentorship Program?</w:t>
      </w:r>
    </w:p>
    <w:p w14:paraId="7BA6F041" w14:textId="201C439A" w:rsidR="00926F72" w:rsidRDefault="00BC47EE" w:rsidP="00926F72">
      <w:pPr>
        <w:rPr>
          <w:szCs w:val="24"/>
        </w:rPr>
      </w:pPr>
      <w:r>
        <w:rPr>
          <w:szCs w:val="24"/>
        </w:rPr>
        <w:t xml:space="preserve">Those responsible for data collections and reporting at both the district and school-level must understand a variety of educational programs and reporting requirements.  Accurate data reporting is critical for school system funding, accountability, and program evaluation.  The mentorship program </w:t>
      </w:r>
      <w:r w:rsidR="007637BA">
        <w:rPr>
          <w:szCs w:val="24"/>
        </w:rPr>
        <w:t>connects</w:t>
      </w:r>
      <w:r>
        <w:rPr>
          <w:szCs w:val="24"/>
        </w:rPr>
        <w:t xml:space="preserve"> both district and school-level data professionals with experienced mentors </w:t>
      </w:r>
      <w:r w:rsidR="00956256">
        <w:rPr>
          <w:szCs w:val="24"/>
        </w:rPr>
        <w:t>who serve in similar roles and school contexts.</w:t>
      </w:r>
      <w:r>
        <w:rPr>
          <w:szCs w:val="24"/>
        </w:rPr>
        <w:t xml:space="preserve"> </w:t>
      </w:r>
    </w:p>
    <w:p w14:paraId="4AA043F7" w14:textId="6FCFB7A1" w:rsidR="00BC47EE" w:rsidRDefault="00BC47EE" w:rsidP="00926F72">
      <w:pPr>
        <w:rPr>
          <w:szCs w:val="24"/>
        </w:rPr>
      </w:pPr>
      <w:r>
        <w:rPr>
          <w:szCs w:val="24"/>
        </w:rPr>
        <w:t xml:space="preserve">Mentors and </w:t>
      </w:r>
      <w:r w:rsidR="00956256">
        <w:rPr>
          <w:szCs w:val="24"/>
        </w:rPr>
        <w:t>protégés meet, either face-to-face or via videoconferencing technology, on a bi-weekly basis for 30 minutes to 1 hour, at times determined by the mentor and protégé.  Mentors are sent monthly e-mails with suggested topics based on upcoming data collection cycles.  Additional questions and topics may also be discussed, based on the protégés</w:t>
      </w:r>
      <w:r w:rsidR="00C57B25">
        <w:rPr>
          <w:szCs w:val="24"/>
        </w:rPr>
        <w:t>’</w:t>
      </w:r>
      <w:r w:rsidR="00956256">
        <w:rPr>
          <w:szCs w:val="24"/>
        </w:rPr>
        <w:t xml:space="preserve"> needs.  </w:t>
      </w:r>
      <w:r w:rsidR="007637BA">
        <w:rPr>
          <w:szCs w:val="24"/>
        </w:rPr>
        <w:t>Most mentors will only work with 1-3</w:t>
      </w:r>
      <w:r w:rsidR="00C57B25">
        <w:rPr>
          <w:szCs w:val="24"/>
        </w:rPr>
        <w:t xml:space="preserve"> first-year protégés.</w:t>
      </w:r>
    </w:p>
    <w:p w14:paraId="7B6EA065" w14:textId="3516CA4D" w:rsidR="00956256" w:rsidRDefault="00956256" w:rsidP="00926F72">
      <w:pPr>
        <w:rPr>
          <w:szCs w:val="24"/>
        </w:rPr>
      </w:pPr>
      <w:r>
        <w:rPr>
          <w:szCs w:val="24"/>
        </w:rPr>
        <w:t>The mentorship program complements the “Get STAMPED” course offerings and participants are encouraged to participate both in the mentorship program and structured, topic-specific courses.</w:t>
      </w:r>
    </w:p>
    <w:p w14:paraId="0D927455" w14:textId="30755891" w:rsidR="00956256" w:rsidRDefault="00956256" w:rsidP="00956256">
      <w:pPr>
        <w:rPr>
          <w:rFonts w:ascii="Cooper Black" w:hAnsi="Cooper Black"/>
          <w:sz w:val="32"/>
        </w:rPr>
      </w:pPr>
      <w:r>
        <w:rPr>
          <w:rFonts w:ascii="Cooper Black" w:hAnsi="Cooper Black"/>
          <w:sz w:val="32"/>
        </w:rPr>
        <w:t>How do I Get Started</w:t>
      </w:r>
      <w:r w:rsidRPr="00926F72">
        <w:rPr>
          <w:rFonts w:ascii="Cooper Black" w:hAnsi="Cooper Black"/>
          <w:sz w:val="32"/>
        </w:rPr>
        <w:t>?</w:t>
      </w:r>
    </w:p>
    <w:p w14:paraId="6CE42D44" w14:textId="781A98E7" w:rsidR="00EF281D" w:rsidRDefault="00EF281D" w:rsidP="00926F72">
      <w:pPr>
        <w:rPr>
          <w:szCs w:val="24"/>
        </w:rPr>
      </w:pPr>
      <w:r>
        <w:rPr>
          <w:szCs w:val="24"/>
        </w:rPr>
        <w:t xml:space="preserve">The first step is to complete and submit a </w:t>
      </w:r>
      <w:r w:rsidRPr="00EF281D">
        <w:rPr>
          <w:color w:val="FF0000"/>
          <w:szCs w:val="24"/>
          <w:u w:val="single"/>
        </w:rPr>
        <w:t>program application</w:t>
      </w:r>
      <w:r>
        <w:rPr>
          <w:szCs w:val="24"/>
        </w:rPr>
        <w:t xml:space="preserve">, which must be signed by your supervisor.  Based on the information provided on this survey, you will be assigned a mentor.  You and your mentor will both attend one of four statewide face-to-face orientation sessions offered at two locations in the state.  </w:t>
      </w:r>
    </w:p>
    <w:p w14:paraId="6250276D" w14:textId="77777777" w:rsidR="00EF281D" w:rsidRDefault="00EF281D" w:rsidP="00926F72">
      <w:pPr>
        <w:rPr>
          <w:szCs w:val="24"/>
        </w:rPr>
      </w:pPr>
    </w:p>
    <w:p w14:paraId="380567DA" w14:textId="0A99493E" w:rsidR="00EF281D" w:rsidRPr="00EF281D" w:rsidRDefault="00EF281D" w:rsidP="00926F72">
      <w:pPr>
        <w:rPr>
          <w:rFonts w:ascii="Cooper Black" w:hAnsi="Cooper Black"/>
          <w:sz w:val="32"/>
        </w:rPr>
      </w:pPr>
      <w:r w:rsidRPr="00EF281D">
        <w:rPr>
          <w:rFonts w:ascii="Cooper Black" w:hAnsi="Cooper Black"/>
          <w:sz w:val="32"/>
        </w:rPr>
        <w:t>When is Orientation?</w:t>
      </w:r>
    </w:p>
    <w:p w14:paraId="426DD536" w14:textId="3D3F11D4" w:rsidR="00EF281D" w:rsidRDefault="00EF281D" w:rsidP="00926F72">
      <w:pPr>
        <w:rPr>
          <w:szCs w:val="24"/>
        </w:rPr>
      </w:pPr>
      <w:r>
        <w:rPr>
          <w:szCs w:val="24"/>
        </w:rPr>
        <w:t>For 2016-2017, times and locations are as follows:</w:t>
      </w:r>
    </w:p>
    <w:tbl>
      <w:tblPr>
        <w:tblStyle w:val="TableGrid"/>
        <w:tblW w:w="0" w:type="auto"/>
        <w:tblLook w:val="04A0" w:firstRow="1" w:lastRow="0" w:firstColumn="1" w:lastColumn="0" w:noHBand="0" w:noVBand="1"/>
      </w:tblPr>
      <w:tblGrid>
        <w:gridCol w:w="3596"/>
        <w:gridCol w:w="3597"/>
        <w:gridCol w:w="3597"/>
      </w:tblGrid>
      <w:tr w:rsidR="005857A1" w14:paraId="3F2F8458" w14:textId="77777777" w:rsidTr="005857A1">
        <w:tc>
          <w:tcPr>
            <w:tcW w:w="3596" w:type="dxa"/>
          </w:tcPr>
          <w:p w14:paraId="3A479248" w14:textId="191D2476" w:rsidR="005857A1" w:rsidRPr="005857A1" w:rsidRDefault="005857A1" w:rsidP="005857A1">
            <w:pPr>
              <w:jc w:val="center"/>
              <w:rPr>
                <w:b/>
                <w:szCs w:val="24"/>
              </w:rPr>
            </w:pPr>
            <w:r w:rsidRPr="005857A1">
              <w:rPr>
                <w:b/>
                <w:szCs w:val="24"/>
              </w:rPr>
              <w:t>Location</w:t>
            </w:r>
          </w:p>
        </w:tc>
        <w:tc>
          <w:tcPr>
            <w:tcW w:w="3597" w:type="dxa"/>
          </w:tcPr>
          <w:p w14:paraId="66C3B3FD" w14:textId="3F34CBD6" w:rsidR="005857A1" w:rsidRPr="005857A1" w:rsidRDefault="005857A1" w:rsidP="005857A1">
            <w:pPr>
              <w:jc w:val="center"/>
              <w:rPr>
                <w:b/>
                <w:szCs w:val="24"/>
              </w:rPr>
            </w:pPr>
            <w:r w:rsidRPr="005857A1">
              <w:rPr>
                <w:b/>
                <w:szCs w:val="24"/>
              </w:rPr>
              <w:t>Mentor Schedule</w:t>
            </w:r>
          </w:p>
        </w:tc>
        <w:tc>
          <w:tcPr>
            <w:tcW w:w="3597" w:type="dxa"/>
          </w:tcPr>
          <w:p w14:paraId="7CDCD6F6" w14:textId="11C7B59D" w:rsidR="005857A1" w:rsidRPr="005857A1" w:rsidRDefault="005857A1" w:rsidP="005857A1">
            <w:pPr>
              <w:jc w:val="center"/>
              <w:rPr>
                <w:b/>
                <w:szCs w:val="24"/>
              </w:rPr>
            </w:pPr>
            <w:r w:rsidRPr="005857A1">
              <w:rPr>
                <w:b/>
                <w:szCs w:val="24"/>
              </w:rPr>
              <w:t>Protégé Schedule</w:t>
            </w:r>
          </w:p>
        </w:tc>
      </w:tr>
      <w:tr w:rsidR="005857A1" w14:paraId="459192C8" w14:textId="77777777" w:rsidTr="005857A1">
        <w:tc>
          <w:tcPr>
            <w:tcW w:w="10790" w:type="dxa"/>
            <w:gridSpan w:val="3"/>
            <w:shd w:val="clear" w:color="auto" w:fill="D9D9D9" w:themeFill="background1" w:themeFillShade="D9"/>
          </w:tcPr>
          <w:p w14:paraId="44D8A07C" w14:textId="19668135" w:rsidR="005857A1" w:rsidRPr="005857A1" w:rsidRDefault="005857A1" w:rsidP="005857A1">
            <w:pPr>
              <w:jc w:val="center"/>
              <w:rPr>
                <w:b/>
                <w:szCs w:val="24"/>
              </w:rPr>
            </w:pPr>
            <w:r w:rsidRPr="005857A1">
              <w:rPr>
                <w:b/>
                <w:szCs w:val="24"/>
              </w:rPr>
              <w:t>Fall Orientation</w:t>
            </w:r>
            <w:r>
              <w:rPr>
                <w:b/>
                <w:szCs w:val="24"/>
              </w:rPr>
              <w:t xml:space="preserve"> Sessions</w:t>
            </w:r>
          </w:p>
        </w:tc>
      </w:tr>
      <w:tr w:rsidR="005857A1" w14:paraId="6505483D" w14:textId="77777777" w:rsidTr="005857A1">
        <w:tc>
          <w:tcPr>
            <w:tcW w:w="3596" w:type="dxa"/>
          </w:tcPr>
          <w:p w14:paraId="330F7A98" w14:textId="1FD4FEC8" w:rsidR="005857A1" w:rsidRDefault="005857A1" w:rsidP="005857A1">
            <w:pPr>
              <w:rPr>
                <w:szCs w:val="24"/>
              </w:rPr>
            </w:pPr>
            <w:r>
              <w:rPr>
                <w:szCs w:val="24"/>
              </w:rPr>
              <w:t>Athens (Classic Center)</w:t>
            </w:r>
          </w:p>
        </w:tc>
        <w:tc>
          <w:tcPr>
            <w:tcW w:w="3597" w:type="dxa"/>
          </w:tcPr>
          <w:p w14:paraId="73DEF78D" w14:textId="0FDBF192" w:rsidR="005857A1" w:rsidRDefault="005857A1" w:rsidP="005857A1">
            <w:pPr>
              <w:rPr>
                <w:szCs w:val="24"/>
              </w:rPr>
            </w:pPr>
            <w:r>
              <w:rPr>
                <w:szCs w:val="24"/>
              </w:rPr>
              <w:t>*August 12</w:t>
            </w:r>
            <w:r w:rsidRPr="005857A1">
              <w:rPr>
                <w:szCs w:val="24"/>
                <w:vertAlign w:val="superscript"/>
              </w:rPr>
              <w:t>th</w:t>
            </w:r>
            <w:r>
              <w:rPr>
                <w:szCs w:val="24"/>
              </w:rPr>
              <w:t xml:space="preserve"> (begins @ 11:00 AM) – August 13</w:t>
            </w:r>
            <w:r w:rsidRPr="005857A1">
              <w:rPr>
                <w:szCs w:val="24"/>
                <w:vertAlign w:val="superscript"/>
              </w:rPr>
              <w:t>th</w:t>
            </w:r>
            <w:r>
              <w:rPr>
                <w:szCs w:val="24"/>
              </w:rPr>
              <w:t xml:space="preserve"> (ends @ 4:30 PM)</w:t>
            </w:r>
          </w:p>
        </w:tc>
        <w:tc>
          <w:tcPr>
            <w:tcW w:w="3597" w:type="dxa"/>
          </w:tcPr>
          <w:p w14:paraId="410DC0F1" w14:textId="77777777" w:rsidR="005857A1" w:rsidRDefault="005857A1" w:rsidP="005857A1">
            <w:pPr>
              <w:rPr>
                <w:szCs w:val="24"/>
              </w:rPr>
            </w:pPr>
            <w:r>
              <w:rPr>
                <w:szCs w:val="24"/>
              </w:rPr>
              <w:t>August 13</w:t>
            </w:r>
            <w:r w:rsidRPr="005857A1">
              <w:rPr>
                <w:szCs w:val="24"/>
                <w:vertAlign w:val="superscript"/>
              </w:rPr>
              <w:t>th</w:t>
            </w:r>
            <w:r>
              <w:rPr>
                <w:szCs w:val="24"/>
              </w:rPr>
              <w:t xml:space="preserve"> (begins @ 8:30 AM) –</w:t>
            </w:r>
          </w:p>
          <w:p w14:paraId="4BCBD05C" w14:textId="47AFA269" w:rsidR="005857A1" w:rsidRDefault="005857A1" w:rsidP="005857A1">
            <w:pPr>
              <w:rPr>
                <w:szCs w:val="24"/>
              </w:rPr>
            </w:pPr>
            <w:r>
              <w:rPr>
                <w:szCs w:val="24"/>
              </w:rPr>
              <w:t>August 14</w:t>
            </w:r>
            <w:r w:rsidRPr="005857A1">
              <w:rPr>
                <w:szCs w:val="24"/>
                <w:vertAlign w:val="superscript"/>
              </w:rPr>
              <w:t>th</w:t>
            </w:r>
            <w:r>
              <w:rPr>
                <w:szCs w:val="24"/>
              </w:rPr>
              <w:t xml:space="preserve"> (ends @ 11:30 AM)</w:t>
            </w:r>
          </w:p>
        </w:tc>
      </w:tr>
      <w:tr w:rsidR="005857A1" w14:paraId="42FEACB7" w14:textId="77777777" w:rsidTr="005857A1">
        <w:tc>
          <w:tcPr>
            <w:tcW w:w="3596" w:type="dxa"/>
          </w:tcPr>
          <w:p w14:paraId="16B13ECE" w14:textId="0E001549" w:rsidR="005857A1" w:rsidRDefault="005857A1" w:rsidP="005857A1">
            <w:pPr>
              <w:rPr>
                <w:szCs w:val="24"/>
              </w:rPr>
            </w:pPr>
            <w:r>
              <w:rPr>
                <w:szCs w:val="24"/>
              </w:rPr>
              <w:t>Savannah (Marriott Hotel – Downtown)</w:t>
            </w:r>
          </w:p>
        </w:tc>
        <w:tc>
          <w:tcPr>
            <w:tcW w:w="3597" w:type="dxa"/>
          </w:tcPr>
          <w:p w14:paraId="03CF2DCF" w14:textId="77777777" w:rsidR="005857A1" w:rsidRDefault="005857A1" w:rsidP="005857A1">
            <w:pPr>
              <w:rPr>
                <w:szCs w:val="24"/>
              </w:rPr>
            </w:pPr>
            <w:r>
              <w:rPr>
                <w:szCs w:val="24"/>
              </w:rPr>
              <w:t>*August 19</w:t>
            </w:r>
            <w:r w:rsidRPr="005857A1">
              <w:rPr>
                <w:szCs w:val="24"/>
                <w:vertAlign w:val="superscript"/>
              </w:rPr>
              <w:t>th</w:t>
            </w:r>
            <w:r>
              <w:rPr>
                <w:szCs w:val="24"/>
              </w:rPr>
              <w:t xml:space="preserve"> (begins @ 11:00 AM) </w:t>
            </w:r>
          </w:p>
          <w:p w14:paraId="28C314DE" w14:textId="3E1D016A" w:rsidR="005857A1" w:rsidRDefault="005857A1" w:rsidP="005857A1">
            <w:pPr>
              <w:rPr>
                <w:szCs w:val="24"/>
              </w:rPr>
            </w:pPr>
            <w:r>
              <w:rPr>
                <w:szCs w:val="24"/>
              </w:rPr>
              <w:t>– August 20</w:t>
            </w:r>
            <w:r w:rsidRPr="005857A1">
              <w:rPr>
                <w:szCs w:val="24"/>
                <w:vertAlign w:val="superscript"/>
              </w:rPr>
              <w:t>t</w:t>
            </w:r>
            <w:r>
              <w:rPr>
                <w:szCs w:val="24"/>
                <w:vertAlign w:val="superscript"/>
              </w:rPr>
              <w:t>h</w:t>
            </w:r>
            <w:r w:rsidRPr="005857A1">
              <w:rPr>
                <w:szCs w:val="24"/>
              </w:rPr>
              <w:t xml:space="preserve"> (ends @ 4:30 PM)</w:t>
            </w:r>
          </w:p>
        </w:tc>
        <w:tc>
          <w:tcPr>
            <w:tcW w:w="3597" w:type="dxa"/>
          </w:tcPr>
          <w:p w14:paraId="37F66D36" w14:textId="77777777" w:rsidR="005857A1" w:rsidRDefault="005857A1" w:rsidP="005857A1">
            <w:pPr>
              <w:rPr>
                <w:szCs w:val="24"/>
              </w:rPr>
            </w:pPr>
            <w:r>
              <w:rPr>
                <w:szCs w:val="24"/>
              </w:rPr>
              <w:t>August 20</w:t>
            </w:r>
            <w:r w:rsidRPr="005857A1">
              <w:rPr>
                <w:szCs w:val="24"/>
                <w:vertAlign w:val="superscript"/>
              </w:rPr>
              <w:t>th</w:t>
            </w:r>
            <w:r>
              <w:rPr>
                <w:szCs w:val="24"/>
              </w:rPr>
              <w:t xml:space="preserve"> (begins @ 8:30 AM) – </w:t>
            </w:r>
          </w:p>
          <w:p w14:paraId="5F044CAF" w14:textId="03C88D02" w:rsidR="005857A1" w:rsidRDefault="005857A1" w:rsidP="005857A1">
            <w:pPr>
              <w:rPr>
                <w:szCs w:val="24"/>
              </w:rPr>
            </w:pPr>
            <w:r>
              <w:rPr>
                <w:szCs w:val="24"/>
              </w:rPr>
              <w:t>August 21</w:t>
            </w:r>
            <w:r w:rsidRPr="005857A1">
              <w:rPr>
                <w:szCs w:val="24"/>
                <w:vertAlign w:val="superscript"/>
              </w:rPr>
              <w:t>st</w:t>
            </w:r>
            <w:r>
              <w:rPr>
                <w:szCs w:val="24"/>
              </w:rPr>
              <w:t xml:space="preserve"> (ends @ 11:30 AM)</w:t>
            </w:r>
          </w:p>
        </w:tc>
      </w:tr>
      <w:tr w:rsidR="00C57B25" w:rsidRPr="005857A1" w14:paraId="1BAA759E" w14:textId="77777777" w:rsidTr="006C3C90">
        <w:tc>
          <w:tcPr>
            <w:tcW w:w="10790" w:type="dxa"/>
            <w:gridSpan w:val="3"/>
            <w:shd w:val="clear" w:color="auto" w:fill="D9D9D9" w:themeFill="background1" w:themeFillShade="D9"/>
          </w:tcPr>
          <w:p w14:paraId="6CA1F114" w14:textId="77777777" w:rsidR="00C57B25" w:rsidRPr="005857A1" w:rsidRDefault="00C57B25" w:rsidP="006C3C90">
            <w:pPr>
              <w:jc w:val="center"/>
              <w:rPr>
                <w:b/>
                <w:szCs w:val="24"/>
              </w:rPr>
            </w:pPr>
            <w:r>
              <w:rPr>
                <w:b/>
                <w:szCs w:val="24"/>
              </w:rPr>
              <w:t>Spring Orientation Sessions</w:t>
            </w:r>
          </w:p>
        </w:tc>
      </w:tr>
      <w:tr w:rsidR="00C57B25" w14:paraId="1353DB03" w14:textId="77777777" w:rsidTr="006C3C90">
        <w:tc>
          <w:tcPr>
            <w:tcW w:w="3596" w:type="dxa"/>
          </w:tcPr>
          <w:p w14:paraId="10299E6A" w14:textId="77777777" w:rsidR="00C57B25" w:rsidRDefault="00C57B25" w:rsidP="006C3C90">
            <w:pPr>
              <w:rPr>
                <w:szCs w:val="24"/>
              </w:rPr>
            </w:pPr>
            <w:r>
              <w:rPr>
                <w:szCs w:val="24"/>
              </w:rPr>
              <w:t>Savannah (Marriott Hotel – Downtown)</w:t>
            </w:r>
          </w:p>
        </w:tc>
        <w:tc>
          <w:tcPr>
            <w:tcW w:w="3597" w:type="dxa"/>
          </w:tcPr>
          <w:p w14:paraId="27AF0919" w14:textId="77777777" w:rsidR="00C57B25" w:rsidRDefault="00C57B25" w:rsidP="006C3C90">
            <w:pPr>
              <w:rPr>
                <w:szCs w:val="24"/>
              </w:rPr>
            </w:pPr>
            <w:r>
              <w:rPr>
                <w:szCs w:val="24"/>
              </w:rPr>
              <w:t>*January 13</w:t>
            </w:r>
            <w:r w:rsidRPr="005857A1">
              <w:rPr>
                <w:szCs w:val="24"/>
                <w:vertAlign w:val="superscript"/>
              </w:rPr>
              <w:t>th</w:t>
            </w:r>
            <w:r>
              <w:rPr>
                <w:szCs w:val="24"/>
              </w:rPr>
              <w:t xml:space="preserve"> (begins @ 11:00 AM) – January 14</w:t>
            </w:r>
            <w:r w:rsidRPr="005857A1">
              <w:rPr>
                <w:szCs w:val="24"/>
                <w:vertAlign w:val="superscript"/>
              </w:rPr>
              <w:t>th</w:t>
            </w:r>
            <w:r>
              <w:rPr>
                <w:szCs w:val="24"/>
              </w:rPr>
              <w:t xml:space="preserve"> (ends @ 4:30 PM)</w:t>
            </w:r>
          </w:p>
        </w:tc>
        <w:tc>
          <w:tcPr>
            <w:tcW w:w="3597" w:type="dxa"/>
          </w:tcPr>
          <w:p w14:paraId="00FCCD97" w14:textId="77777777" w:rsidR="00C57B25" w:rsidRDefault="00C57B25" w:rsidP="006C3C90">
            <w:pPr>
              <w:rPr>
                <w:szCs w:val="24"/>
              </w:rPr>
            </w:pPr>
            <w:r>
              <w:rPr>
                <w:szCs w:val="24"/>
              </w:rPr>
              <w:t>January 14</w:t>
            </w:r>
            <w:r w:rsidRPr="005857A1">
              <w:rPr>
                <w:szCs w:val="24"/>
                <w:vertAlign w:val="superscript"/>
              </w:rPr>
              <w:t>th</w:t>
            </w:r>
            <w:r>
              <w:rPr>
                <w:szCs w:val="24"/>
              </w:rPr>
              <w:t xml:space="preserve">  (begins @ 8:30 AM) –</w:t>
            </w:r>
          </w:p>
          <w:p w14:paraId="7D67D499" w14:textId="77777777" w:rsidR="00C57B25" w:rsidRDefault="00C57B25" w:rsidP="006C3C90">
            <w:pPr>
              <w:rPr>
                <w:szCs w:val="24"/>
              </w:rPr>
            </w:pPr>
            <w:r>
              <w:rPr>
                <w:szCs w:val="24"/>
              </w:rPr>
              <w:t>January 15</w:t>
            </w:r>
            <w:r w:rsidRPr="005857A1">
              <w:rPr>
                <w:szCs w:val="24"/>
                <w:vertAlign w:val="superscript"/>
              </w:rPr>
              <w:t>th</w:t>
            </w:r>
            <w:r>
              <w:rPr>
                <w:szCs w:val="24"/>
              </w:rPr>
              <w:t xml:space="preserve">  (ends @ 11:30 AM)</w:t>
            </w:r>
          </w:p>
        </w:tc>
      </w:tr>
      <w:tr w:rsidR="00C57B25" w14:paraId="3A2C486B" w14:textId="77777777" w:rsidTr="006C3C90">
        <w:tc>
          <w:tcPr>
            <w:tcW w:w="3596" w:type="dxa"/>
          </w:tcPr>
          <w:p w14:paraId="1305B0A0" w14:textId="77777777" w:rsidR="00C57B25" w:rsidRDefault="00C57B25" w:rsidP="006C3C90">
            <w:pPr>
              <w:rPr>
                <w:szCs w:val="24"/>
              </w:rPr>
            </w:pPr>
            <w:r>
              <w:rPr>
                <w:szCs w:val="24"/>
              </w:rPr>
              <w:t>Athens (Classic Center)</w:t>
            </w:r>
          </w:p>
        </w:tc>
        <w:tc>
          <w:tcPr>
            <w:tcW w:w="3597" w:type="dxa"/>
          </w:tcPr>
          <w:p w14:paraId="5C5595E2" w14:textId="77777777" w:rsidR="00C57B25" w:rsidRDefault="00C57B25" w:rsidP="006C3C90">
            <w:pPr>
              <w:rPr>
                <w:szCs w:val="24"/>
              </w:rPr>
            </w:pPr>
            <w:r>
              <w:rPr>
                <w:szCs w:val="24"/>
              </w:rPr>
              <w:t>*January 6</w:t>
            </w:r>
            <w:r w:rsidRPr="005857A1">
              <w:rPr>
                <w:szCs w:val="24"/>
                <w:vertAlign w:val="superscript"/>
              </w:rPr>
              <w:t>th</w:t>
            </w:r>
            <w:r>
              <w:rPr>
                <w:szCs w:val="24"/>
              </w:rPr>
              <w:t xml:space="preserve">  (begins @ 11:00 AM) </w:t>
            </w:r>
          </w:p>
          <w:p w14:paraId="5A63DBF0" w14:textId="77777777" w:rsidR="00C57B25" w:rsidRDefault="00C57B25" w:rsidP="006C3C90">
            <w:pPr>
              <w:rPr>
                <w:szCs w:val="24"/>
              </w:rPr>
            </w:pPr>
            <w:r>
              <w:rPr>
                <w:szCs w:val="24"/>
              </w:rPr>
              <w:t>– January 7</w:t>
            </w:r>
            <w:r w:rsidRPr="005857A1">
              <w:rPr>
                <w:szCs w:val="24"/>
                <w:vertAlign w:val="superscript"/>
              </w:rPr>
              <w:t>th</w:t>
            </w:r>
            <w:r>
              <w:rPr>
                <w:szCs w:val="24"/>
              </w:rPr>
              <w:t xml:space="preserve"> (</w:t>
            </w:r>
            <w:r w:rsidRPr="005857A1">
              <w:rPr>
                <w:szCs w:val="24"/>
              </w:rPr>
              <w:t>ends @ 4:30 PM)</w:t>
            </w:r>
          </w:p>
        </w:tc>
        <w:tc>
          <w:tcPr>
            <w:tcW w:w="3597" w:type="dxa"/>
          </w:tcPr>
          <w:p w14:paraId="43F9620D" w14:textId="77777777" w:rsidR="00C57B25" w:rsidRDefault="00C57B25" w:rsidP="006C3C90">
            <w:pPr>
              <w:rPr>
                <w:szCs w:val="24"/>
              </w:rPr>
            </w:pPr>
            <w:r>
              <w:rPr>
                <w:szCs w:val="24"/>
              </w:rPr>
              <w:t>January 7</w:t>
            </w:r>
            <w:r w:rsidRPr="005857A1">
              <w:rPr>
                <w:szCs w:val="24"/>
                <w:vertAlign w:val="superscript"/>
              </w:rPr>
              <w:t>th</w:t>
            </w:r>
            <w:r>
              <w:rPr>
                <w:szCs w:val="24"/>
              </w:rPr>
              <w:t xml:space="preserve">  (begins @ 8:30 AM) – </w:t>
            </w:r>
          </w:p>
          <w:p w14:paraId="51335AB9" w14:textId="77777777" w:rsidR="00C57B25" w:rsidRDefault="00C57B25" w:rsidP="006C3C90">
            <w:pPr>
              <w:rPr>
                <w:szCs w:val="24"/>
              </w:rPr>
            </w:pPr>
            <w:r>
              <w:rPr>
                <w:szCs w:val="24"/>
              </w:rPr>
              <w:t>January 8</w:t>
            </w:r>
            <w:r w:rsidRPr="005857A1">
              <w:rPr>
                <w:szCs w:val="24"/>
                <w:vertAlign w:val="superscript"/>
              </w:rPr>
              <w:t>th</w:t>
            </w:r>
            <w:r>
              <w:rPr>
                <w:szCs w:val="24"/>
              </w:rPr>
              <w:t xml:space="preserve">  (ends @ 11:30 AM)</w:t>
            </w:r>
          </w:p>
        </w:tc>
      </w:tr>
    </w:tbl>
    <w:p w14:paraId="3970BDAC" w14:textId="77777777" w:rsidR="00EF281D" w:rsidRDefault="00EF281D" w:rsidP="00926F72">
      <w:pPr>
        <w:rPr>
          <w:szCs w:val="24"/>
        </w:rPr>
      </w:pPr>
    </w:p>
    <w:p w14:paraId="35292FB3" w14:textId="77777777" w:rsidR="00EF281D" w:rsidRDefault="00EF281D" w:rsidP="00926F72">
      <w:pPr>
        <w:rPr>
          <w:szCs w:val="24"/>
        </w:rPr>
      </w:pPr>
    </w:p>
    <w:p w14:paraId="00493CC7" w14:textId="3BB84F61" w:rsidR="007637BA" w:rsidRDefault="007637BA" w:rsidP="007637BA">
      <w:pPr>
        <w:rPr>
          <w:rFonts w:ascii="Cooper Black" w:hAnsi="Cooper Black"/>
          <w:sz w:val="32"/>
        </w:rPr>
      </w:pPr>
    </w:p>
    <w:p w14:paraId="63F483B2" w14:textId="77777777" w:rsidR="007637BA" w:rsidRPr="00646ABB" w:rsidRDefault="007637BA" w:rsidP="007637BA">
      <w:pPr>
        <w:jc w:val="center"/>
        <w:rPr>
          <w:rFonts w:ascii="Cooper Black" w:hAnsi="Cooper Black"/>
          <w:sz w:val="56"/>
        </w:rPr>
      </w:pPr>
      <w:r w:rsidRPr="00C56180">
        <w:rPr>
          <w:rFonts w:ascii="Book Antiqua" w:hAnsi="Book Antiqua"/>
          <w:noProof/>
          <w:sz w:val="32"/>
        </w:rPr>
        <w:lastRenderedPageBreak/>
        <mc:AlternateContent>
          <mc:Choice Requires="wps">
            <w:drawing>
              <wp:anchor distT="45720" distB="45720" distL="114300" distR="114300" simplePos="0" relativeHeight="251682816" behindDoc="0" locked="0" layoutInCell="1" allowOverlap="1" wp14:anchorId="157E939B" wp14:editId="33F14C8B">
                <wp:simplePos x="0" y="0"/>
                <wp:positionH relativeFrom="column">
                  <wp:posOffset>386715</wp:posOffset>
                </wp:positionH>
                <wp:positionV relativeFrom="paragraph">
                  <wp:posOffset>272415</wp:posOffset>
                </wp:positionV>
                <wp:extent cx="812800" cy="501650"/>
                <wp:effectExtent l="0" t="76200" r="0" b="698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584581">
                          <a:off x="0" y="0"/>
                          <a:ext cx="812800" cy="501650"/>
                        </a:xfrm>
                        <a:prstGeom prst="rect">
                          <a:avLst/>
                        </a:prstGeom>
                        <a:noFill/>
                        <a:ln w="9525">
                          <a:noFill/>
                          <a:miter lim="800000"/>
                          <a:headEnd/>
                          <a:tailEnd/>
                        </a:ln>
                      </wps:spPr>
                      <wps:txbx>
                        <w:txbxContent>
                          <w:p w14:paraId="6BBD9B1C" w14:textId="77777777" w:rsidR="006F2832" w:rsidRPr="00713AA6" w:rsidRDefault="006F2832" w:rsidP="007637BA">
                            <w:pPr>
                              <w:jc w:val="center"/>
                              <w:rPr>
                                <w:sz w:val="18"/>
                              </w:rPr>
                            </w:pPr>
                            <w:r w:rsidRPr="00713AA6">
                              <w:rPr>
                                <w:sz w:val="18"/>
                              </w:rPr>
                              <w:t>Gold Level Data Professional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E939B" id="_x0000_s1036" type="#_x0000_t202" style="position:absolute;left:0;text-align:left;margin-left:30.45pt;margin-top:21.45pt;width:64pt;height:39.5pt;rotation:-1109108fd;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" filled="f" stroked="f">
                <v:textbox>
                  <w:txbxContent>
                    <w:p w14:paraId="6BBD9B1C" w14:textId="77777777" w:rsidR="006F2832" w:rsidRPr="00713AA6" w:rsidRDefault="006F2832" w:rsidP="007637BA">
                      <w:pPr>
                        <w:jc w:val="center"/>
                        <w:rPr>
                          <w:sz w:val="18"/>
                        </w:rPr>
                      </w:pPr>
                      <w:r w:rsidRPr="00713AA6">
                        <w:rPr>
                          <w:sz w:val="18"/>
                        </w:rPr>
                        <w:t>Gold Level Data Professional</w:t>
                      </w:r>
                    </w:p>
                  </w:txbxContent>
                </v:textbox>
              </v:shape>
            </w:pict>
          </mc:Fallback>
        </mc:AlternateContent>
      </w:r>
      <w:r w:rsidRPr="00C56180">
        <w:rPr>
          <w:rFonts w:ascii="Book Antiqua" w:hAnsi="Book Antiqua"/>
          <w:noProof/>
          <w:sz w:val="32"/>
        </w:rPr>
        <w:drawing>
          <wp:anchor distT="0" distB="0" distL="114300" distR="114300" simplePos="0" relativeHeight="251681792" behindDoc="1" locked="0" layoutInCell="1" allowOverlap="1" wp14:anchorId="4B1242EB" wp14:editId="169E03B8">
            <wp:simplePos x="0" y="0"/>
            <wp:positionH relativeFrom="column">
              <wp:posOffset>368300</wp:posOffset>
            </wp:positionH>
            <wp:positionV relativeFrom="paragraph">
              <wp:posOffset>145415</wp:posOffset>
            </wp:positionV>
            <wp:extent cx="812800" cy="812800"/>
            <wp:effectExtent l="133350" t="133350" r="101600" b="120650"/>
            <wp:wrapTight wrapText="bothSides">
              <wp:wrapPolygon edited="0">
                <wp:start x="19464" y="-1272"/>
                <wp:lineTo x="2218" y="-7188"/>
                <wp:lineTo x="-3462" y="7983"/>
                <wp:lineTo x="-1091" y="8871"/>
                <wp:lineTo x="-3931" y="16457"/>
                <wp:lineTo x="-1086" y="17522"/>
                <wp:lineTo x="-1203" y="20721"/>
                <wp:lineTo x="1642" y="21786"/>
                <wp:lineTo x="2116" y="21964"/>
                <wp:lineTo x="10767" y="21959"/>
                <wp:lineTo x="21963" y="18042"/>
                <wp:lineTo x="22141" y="17568"/>
                <wp:lineTo x="22136" y="8918"/>
                <wp:lineTo x="22783" y="-30"/>
                <wp:lineTo x="19464" y="-1272"/>
              </wp:wrapPolygon>
            </wp:wrapTight>
            <wp:docPr id="20" name="Picture 20" descr="https://tse3.mm.bing.net/th?id=JN.5qVF61EejMB1sLof1XRhfw&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3.mm.bing.net/th?id=JN.5qVF61EejMB1sLof1XRhfw&amp;pid=1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368501">
                      <a:off x="0" y="0"/>
                      <a:ext cx="8128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ABB">
        <w:rPr>
          <w:rFonts w:ascii="Cooper Black" w:hAnsi="Cooper Black"/>
          <w:sz w:val="56"/>
        </w:rPr>
        <w:t>Get STAMPED!</w:t>
      </w:r>
    </w:p>
    <w:p w14:paraId="33138CA3" w14:textId="6C619D9A" w:rsidR="00956256" w:rsidRDefault="007637BA" w:rsidP="007637BA">
      <w:pPr>
        <w:rPr>
          <w:sz w:val="28"/>
        </w:rPr>
      </w:pPr>
      <w:r w:rsidRPr="00646ABB">
        <w:rPr>
          <w:rFonts w:ascii="Cooper Black" w:hAnsi="Cooper Black"/>
          <w:sz w:val="32"/>
        </w:rPr>
        <w:t>Georgia’s New “</w:t>
      </w:r>
      <w:r w:rsidRPr="00646ABB">
        <w:rPr>
          <w:rFonts w:ascii="Cooper Black" w:hAnsi="Cooper Black"/>
          <w:b/>
          <w:color w:val="FF0000"/>
          <w:sz w:val="32"/>
        </w:rPr>
        <w:t>S</w:t>
      </w:r>
      <w:r w:rsidRPr="00646ABB">
        <w:rPr>
          <w:rFonts w:ascii="Cooper Black" w:hAnsi="Cooper Black"/>
          <w:sz w:val="32"/>
        </w:rPr>
        <w:t xml:space="preserve">tatewide </w:t>
      </w:r>
      <w:r w:rsidRPr="00646ABB">
        <w:rPr>
          <w:rFonts w:ascii="Cooper Black" w:hAnsi="Cooper Black"/>
          <w:b/>
          <w:color w:val="FF0000"/>
          <w:sz w:val="32"/>
        </w:rPr>
        <w:t>T</w:t>
      </w:r>
      <w:r w:rsidRPr="00646ABB">
        <w:rPr>
          <w:rFonts w:ascii="Cooper Black" w:hAnsi="Cooper Black"/>
          <w:sz w:val="32"/>
        </w:rPr>
        <w:t xml:space="preserve">raining </w:t>
      </w:r>
      <w:r w:rsidRPr="00646ABB">
        <w:rPr>
          <w:rFonts w:ascii="Cooper Black" w:hAnsi="Cooper Black"/>
          <w:b/>
          <w:color w:val="FF0000"/>
          <w:sz w:val="32"/>
        </w:rPr>
        <w:t>a</w:t>
      </w:r>
      <w:r w:rsidRPr="00646ABB">
        <w:rPr>
          <w:rFonts w:ascii="Cooper Black" w:hAnsi="Cooper Black"/>
          <w:sz w:val="32"/>
        </w:rPr>
        <w:t xml:space="preserve">nd </w:t>
      </w:r>
      <w:r w:rsidRPr="00646ABB">
        <w:rPr>
          <w:rFonts w:ascii="Cooper Black" w:hAnsi="Cooper Black"/>
          <w:b/>
          <w:color w:val="FF0000"/>
          <w:sz w:val="32"/>
        </w:rPr>
        <w:t>M</w:t>
      </w:r>
      <w:r w:rsidRPr="00646ABB">
        <w:rPr>
          <w:rFonts w:ascii="Cooper Black" w:hAnsi="Cooper Black"/>
          <w:sz w:val="32"/>
        </w:rPr>
        <w:t xml:space="preserve">entorship </w:t>
      </w:r>
      <w:r w:rsidRPr="00646ABB">
        <w:rPr>
          <w:rFonts w:ascii="Cooper Black" w:hAnsi="Cooper Black"/>
          <w:b/>
          <w:color w:val="FF0000"/>
          <w:sz w:val="32"/>
        </w:rPr>
        <w:t>P</w:t>
      </w:r>
      <w:r w:rsidRPr="00646ABB">
        <w:rPr>
          <w:rFonts w:ascii="Cooper Black" w:hAnsi="Cooper Black"/>
          <w:sz w:val="32"/>
        </w:rPr>
        <w:t xml:space="preserve">rogram for </w:t>
      </w:r>
      <w:r w:rsidRPr="00646ABB">
        <w:rPr>
          <w:rFonts w:ascii="Cooper Black" w:hAnsi="Cooper Black"/>
          <w:b/>
          <w:color w:val="FF0000"/>
          <w:sz w:val="32"/>
        </w:rPr>
        <w:t>E</w:t>
      </w:r>
      <w:r w:rsidRPr="00646ABB">
        <w:rPr>
          <w:rFonts w:ascii="Cooper Black" w:hAnsi="Cooper Black"/>
          <w:sz w:val="32"/>
        </w:rPr>
        <w:t xml:space="preserve">ducational </w:t>
      </w:r>
      <w:r w:rsidRPr="00646ABB">
        <w:rPr>
          <w:rFonts w:ascii="Cooper Black" w:hAnsi="Cooper Black"/>
          <w:b/>
          <w:color w:val="FF0000"/>
          <w:sz w:val="32"/>
        </w:rPr>
        <w:t>D</w:t>
      </w:r>
      <w:r w:rsidRPr="00646ABB">
        <w:rPr>
          <w:rFonts w:ascii="Cooper Black" w:hAnsi="Cooper Black"/>
          <w:sz w:val="32"/>
        </w:rPr>
        <w:t>ata”</w:t>
      </w:r>
      <w:r>
        <w:rPr>
          <w:rFonts w:ascii="Book Antiqua" w:hAnsi="Book Antiqua"/>
          <w:sz w:val="32"/>
        </w:rPr>
        <w:t xml:space="preserve"> </w:t>
      </w:r>
      <w:r>
        <w:rPr>
          <w:rFonts w:ascii="Book Antiqua" w:hAnsi="Book Antiqua"/>
          <w:sz w:val="32"/>
        </w:rPr>
        <w:br/>
      </w:r>
    </w:p>
    <w:p w14:paraId="693D3686" w14:textId="3E9AD527" w:rsidR="007637BA" w:rsidRDefault="007637BA" w:rsidP="007637BA">
      <w:pPr>
        <w:jc w:val="center"/>
        <w:rPr>
          <w:rFonts w:ascii="Cooper Black" w:hAnsi="Cooper Black"/>
          <w:sz w:val="32"/>
        </w:rPr>
      </w:pPr>
      <w:r w:rsidRPr="007637BA">
        <w:rPr>
          <w:rFonts w:ascii="Cooper Black" w:hAnsi="Cooper Black"/>
          <w:sz w:val="32"/>
        </w:rPr>
        <w:t>Orientation Schedule of Events</w:t>
      </w:r>
    </w:p>
    <w:tbl>
      <w:tblPr>
        <w:tblStyle w:val="TableGrid"/>
        <w:tblW w:w="0" w:type="auto"/>
        <w:tblLook w:val="04A0" w:firstRow="1" w:lastRow="0" w:firstColumn="1" w:lastColumn="0" w:noHBand="0" w:noVBand="1"/>
      </w:tblPr>
      <w:tblGrid>
        <w:gridCol w:w="3596"/>
        <w:gridCol w:w="3597"/>
        <w:gridCol w:w="3597"/>
      </w:tblGrid>
      <w:tr w:rsidR="007637BA" w14:paraId="1E98F62D" w14:textId="77777777" w:rsidTr="00042A7C">
        <w:tc>
          <w:tcPr>
            <w:tcW w:w="3596" w:type="dxa"/>
          </w:tcPr>
          <w:p w14:paraId="2F7DEE56" w14:textId="0B32525F" w:rsidR="007637BA" w:rsidRPr="005857A1" w:rsidRDefault="007637BA" w:rsidP="00042A7C">
            <w:pPr>
              <w:jc w:val="center"/>
              <w:rPr>
                <w:b/>
                <w:szCs w:val="24"/>
              </w:rPr>
            </w:pPr>
            <w:r>
              <w:rPr>
                <w:b/>
                <w:szCs w:val="24"/>
              </w:rPr>
              <w:t>Time</w:t>
            </w:r>
          </w:p>
        </w:tc>
        <w:tc>
          <w:tcPr>
            <w:tcW w:w="3597" w:type="dxa"/>
          </w:tcPr>
          <w:p w14:paraId="0D2D2FCA" w14:textId="77777777" w:rsidR="007637BA" w:rsidRPr="005857A1" w:rsidRDefault="007637BA" w:rsidP="00042A7C">
            <w:pPr>
              <w:jc w:val="center"/>
              <w:rPr>
                <w:b/>
                <w:szCs w:val="24"/>
              </w:rPr>
            </w:pPr>
            <w:r w:rsidRPr="005857A1">
              <w:rPr>
                <w:b/>
                <w:szCs w:val="24"/>
              </w:rPr>
              <w:t>Mentor Schedule</w:t>
            </w:r>
          </w:p>
        </w:tc>
        <w:tc>
          <w:tcPr>
            <w:tcW w:w="3597" w:type="dxa"/>
          </w:tcPr>
          <w:p w14:paraId="198F03FE" w14:textId="77777777" w:rsidR="007637BA" w:rsidRPr="005857A1" w:rsidRDefault="007637BA" w:rsidP="00042A7C">
            <w:pPr>
              <w:jc w:val="center"/>
              <w:rPr>
                <w:b/>
                <w:szCs w:val="24"/>
              </w:rPr>
            </w:pPr>
            <w:r w:rsidRPr="005857A1">
              <w:rPr>
                <w:b/>
                <w:szCs w:val="24"/>
              </w:rPr>
              <w:t>Protégé Schedule</w:t>
            </w:r>
          </w:p>
        </w:tc>
      </w:tr>
      <w:tr w:rsidR="007637BA" w14:paraId="5343719B" w14:textId="77777777" w:rsidTr="00042A7C">
        <w:tc>
          <w:tcPr>
            <w:tcW w:w="10790" w:type="dxa"/>
            <w:gridSpan w:val="3"/>
            <w:shd w:val="clear" w:color="auto" w:fill="D9D9D9" w:themeFill="background1" w:themeFillShade="D9"/>
          </w:tcPr>
          <w:p w14:paraId="6D28DA16" w14:textId="09A9C553" w:rsidR="007637BA" w:rsidRPr="005857A1" w:rsidRDefault="007637BA" w:rsidP="00042A7C">
            <w:pPr>
              <w:jc w:val="center"/>
              <w:rPr>
                <w:b/>
                <w:szCs w:val="24"/>
              </w:rPr>
            </w:pPr>
            <w:r>
              <w:rPr>
                <w:b/>
                <w:szCs w:val="24"/>
              </w:rPr>
              <w:t>Day 1</w:t>
            </w:r>
          </w:p>
        </w:tc>
      </w:tr>
      <w:tr w:rsidR="007637BA" w14:paraId="7F057061" w14:textId="77777777" w:rsidTr="00922CC7">
        <w:tc>
          <w:tcPr>
            <w:tcW w:w="3596" w:type="dxa"/>
          </w:tcPr>
          <w:p w14:paraId="5D6A2BA3" w14:textId="2C4E0DA5" w:rsidR="007637BA" w:rsidRDefault="007637BA" w:rsidP="00042A7C">
            <w:pPr>
              <w:rPr>
                <w:szCs w:val="24"/>
              </w:rPr>
            </w:pPr>
            <w:r>
              <w:rPr>
                <w:szCs w:val="24"/>
              </w:rPr>
              <w:t>11:00 – 12:00</w:t>
            </w:r>
          </w:p>
        </w:tc>
        <w:tc>
          <w:tcPr>
            <w:tcW w:w="3597" w:type="dxa"/>
          </w:tcPr>
          <w:p w14:paraId="4D18EE5F" w14:textId="086AB135" w:rsidR="007637BA" w:rsidRDefault="007637BA" w:rsidP="007637BA">
            <w:pPr>
              <w:rPr>
                <w:szCs w:val="24"/>
              </w:rPr>
            </w:pPr>
            <w:r>
              <w:rPr>
                <w:szCs w:val="24"/>
              </w:rPr>
              <w:t>Welcome and Ice Breakers</w:t>
            </w:r>
          </w:p>
        </w:tc>
        <w:tc>
          <w:tcPr>
            <w:tcW w:w="3597" w:type="dxa"/>
            <w:shd w:val="clear" w:color="auto" w:fill="000000" w:themeFill="text1"/>
          </w:tcPr>
          <w:p w14:paraId="7B336DBA" w14:textId="2CE87987" w:rsidR="007637BA" w:rsidRDefault="007637BA" w:rsidP="00042A7C">
            <w:pPr>
              <w:rPr>
                <w:szCs w:val="24"/>
              </w:rPr>
            </w:pPr>
          </w:p>
        </w:tc>
      </w:tr>
      <w:tr w:rsidR="007637BA" w14:paraId="1F0587D6" w14:textId="77777777" w:rsidTr="00922CC7">
        <w:tc>
          <w:tcPr>
            <w:tcW w:w="3596" w:type="dxa"/>
          </w:tcPr>
          <w:p w14:paraId="58A374D3" w14:textId="1809778A" w:rsidR="007637BA" w:rsidRDefault="007637BA" w:rsidP="00042A7C">
            <w:pPr>
              <w:rPr>
                <w:szCs w:val="24"/>
              </w:rPr>
            </w:pPr>
            <w:r>
              <w:rPr>
                <w:szCs w:val="24"/>
              </w:rPr>
              <w:t>12:00 – 1:00</w:t>
            </w:r>
          </w:p>
        </w:tc>
        <w:tc>
          <w:tcPr>
            <w:tcW w:w="3597" w:type="dxa"/>
          </w:tcPr>
          <w:p w14:paraId="11C5B525" w14:textId="3E3BAD18" w:rsidR="007637BA" w:rsidRDefault="007637BA" w:rsidP="00042A7C">
            <w:pPr>
              <w:rPr>
                <w:szCs w:val="24"/>
              </w:rPr>
            </w:pPr>
            <w:r>
              <w:rPr>
                <w:szCs w:val="24"/>
              </w:rPr>
              <w:t>LUNCH</w:t>
            </w:r>
          </w:p>
        </w:tc>
        <w:tc>
          <w:tcPr>
            <w:tcW w:w="3597" w:type="dxa"/>
            <w:shd w:val="clear" w:color="auto" w:fill="000000" w:themeFill="text1"/>
          </w:tcPr>
          <w:p w14:paraId="68C314E5" w14:textId="77777777" w:rsidR="007637BA" w:rsidRDefault="007637BA" w:rsidP="00042A7C">
            <w:pPr>
              <w:rPr>
                <w:szCs w:val="24"/>
              </w:rPr>
            </w:pPr>
          </w:p>
        </w:tc>
      </w:tr>
      <w:tr w:rsidR="007637BA" w14:paraId="5A66A35E" w14:textId="77777777" w:rsidTr="00922CC7">
        <w:tc>
          <w:tcPr>
            <w:tcW w:w="3596" w:type="dxa"/>
          </w:tcPr>
          <w:p w14:paraId="3238CCC6" w14:textId="1EBB033D" w:rsidR="007637BA" w:rsidRDefault="007637BA" w:rsidP="00042A7C">
            <w:pPr>
              <w:rPr>
                <w:szCs w:val="24"/>
              </w:rPr>
            </w:pPr>
            <w:r>
              <w:rPr>
                <w:szCs w:val="24"/>
              </w:rPr>
              <w:t>1:00 – 2:00</w:t>
            </w:r>
          </w:p>
        </w:tc>
        <w:tc>
          <w:tcPr>
            <w:tcW w:w="3597" w:type="dxa"/>
          </w:tcPr>
          <w:p w14:paraId="48148BF7" w14:textId="077800D9" w:rsidR="007637BA" w:rsidRDefault="007637BA" w:rsidP="00042A7C">
            <w:pPr>
              <w:rPr>
                <w:szCs w:val="24"/>
              </w:rPr>
            </w:pPr>
            <w:r>
              <w:rPr>
                <w:szCs w:val="24"/>
              </w:rPr>
              <w:t>Tips for Being a Great Mentor</w:t>
            </w:r>
          </w:p>
        </w:tc>
        <w:tc>
          <w:tcPr>
            <w:tcW w:w="3597" w:type="dxa"/>
            <w:shd w:val="clear" w:color="auto" w:fill="000000" w:themeFill="text1"/>
          </w:tcPr>
          <w:p w14:paraId="574A59DF" w14:textId="77777777" w:rsidR="007637BA" w:rsidRDefault="007637BA" w:rsidP="00042A7C">
            <w:pPr>
              <w:rPr>
                <w:szCs w:val="24"/>
              </w:rPr>
            </w:pPr>
          </w:p>
        </w:tc>
      </w:tr>
      <w:tr w:rsidR="007637BA" w14:paraId="4D8CD7F9" w14:textId="77777777" w:rsidTr="00922CC7">
        <w:tc>
          <w:tcPr>
            <w:tcW w:w="3596" w:type="dxa"/>
          </w:tcPr>
          <w:p w14:paraId="2F7F259A" w14:textId="1DFB0B0B" w:rsidR="007637BA" w:rsidRDefault="007637BA" w:rsidP="00A703A3">
            <w:pPr>
              <w:rPr>
                <w:szCs w:val="24"/>
              </w:rPr>
            </w:pPr>
            <w:r>
              <w:rPr>
                <w:szCs w:val="24"/>
              </w:rPr>
              <w:t xml:space="preserve">2:00 – </w:t>
            </w:r>
            <w:r w:rsidR="00A703A3">
              <w:rPr>
                <w:szCs w:val="24"/>
              </w:rPr>
              <w:t>2:40</w:t>
            </w:r>
          </w:p>
        </w:tc>
        <w:tc>
          <w:tcPr>
            <w:tcW w:w="3597" w:type="dxa"/>
          </w:tcPr>
          <w:p w14:paraId="3BD24070" w14:textId="31AA1F3A" w:rsidR="007637BA" w:rsidRDefault="007637BA" w:rsidP="00042A7C">
            <w:pPr>
              <w:rPr>
                <w:szCs w:val="24"/>
              </w:rPr>
            </w:pPr>
            <w:r>
              <w:rPr>
                <w:szCs w:val="24"/>
              </w:rPr>
              <w:t>Protégé Data Sheet Review / Identification of Likely Needs</w:t>
            </w:r>
          </w:p>
        </w:tc>
        <w:tc>
          <w:tcPr>
            <w:tcW w:w="3597" w:type="dxa"/>
            <w:shd w:val="clear" w:color="auto" w:fill="000000" w:themeFill="text1"/>
          </w:tcPr>
          <w:p w14:paraId="0BFEEB12" w14:textId="77777777" w:rsidR="007637BA" w:rsidRDefault="007637BA" w:rsidP="00042A7C">
            <w:pPr>
              <w:rPr>
                <w:szCs w:val="24"/>
              </w:rPr>
            </w:pPr>
          </w:p>
        </w:tc>
      </w:tr>
      <w:tr w:rsidR="00A703A3" w14:paraId="11D92032" w14:textId="77777777" w:rsidTr="00922CC7">
        <w:tc>
          <w:tcPr>
            <w:tcW w:w="3596" w:type="dxa"/>
          </w:tcPr>
          <w:p w14:paraId="68E71588" w14:textId="574064E9" w:rsidR="00A703A3" w:rsidRDefault="00A703A3" w:rsidP="00922CC7">
            <w:pPr>
              <w:rPr>
                <w:szCs w:val="24"/>
              </w:rPr>
            </w:pPr>
            <w:r>
              <w:rPr>
                <w:szCs w:val="24"/>
              </w:rPr>
              <w:t>2:40 – 2:50</w:t>
            </w:r>
          </w:p>
        </w:tc>
        <w:tc>
          <w:tcPr>
            <w:tcW w:w="3597" w:type="dxa"/>
          </w:tcPr>
          <w:p w14:paraId="0431ED7C" w14:textId="3B940BE3" w:rsidR="00A703A3" w:rsidRDefault="00A703A3" w:rsidP="00042A7C">
            <w:pPr>
              <w:rPr>
                <w:szCs w:val="24"/>
              </w:rPr>
            </w:pPr>
            <w:r>
              <w:rPr>
                <w:szCs w:val="24"/>
              </w:rPr>
              <w:t>BREAK</w:t>
            </w:r>
          </w:p>
        </w:tc>
        <w:tc>
          <w:tcPr>
            <w:tcW w:w="3597" w:type="dxa"/>
            <w:shd w:val="clear" w:color="auto" w:fill="000000" w:themeFill="text1"/>
          </w:tcPr>
          <w:p w14:paraId="0A7050D1" w14:textId="77777777" w:rsidR="00A703A3" w:rsidRDefault="00A703A3" w:rsidP="00042A7C">
            <w:pPr>
              <w:rPr>
                <w:szCs w:val="24"/>
              </w:rPr>
            </w:pPr>
          </w:p>
        </w:tc>
      </w:tr>
      <w:tr w:rsidR="00A703A3" w14:paraId="7FC4315A" w14:textId="77777777" w:rsidTr="00922CC7">
        <w:tc>
          <w:tcPr>
            <w:tcW w:w="3596" w:type="dxa"/>
          </w:tcPr>
          <w:p w14:paraId="0FE5686D" w14:textId="7CAF11CA" w:rsidR="00A703A3" w:rsidRDefault="00A703A3" w:rsidP="00A703A3">
            <w:pPr>
              <w:rPr>
                <w:szCs w:val="24"/>
              </w:rPr>
            </w:pPr>
            <w:r>
              <w:rPr>
                <w:szCs w:val="24"/>
              </w:rPr>
              <w:t>2:50 – 3:30</w:t>
            </w:r>
          </w:p>
        </w:tc>
        <w:tc>
          <w:tcPr>
            <w:tcW w:w="3597" w:type="dxa"/>
          </w:tcPr>
          <w:p w14:paraId="6EE3DC63" w14:textId="514A67AE" w:rsidR="00A703A3" w:rsidRDefault="00A703A3" w:rsidP="00042A7C">
            <w:pPr>
              <w:rPr>
                <w:szCs w:val="24"/>
              </w:rPr>
            </w:pPr>
            <w:r>
              <w:rPr>
                <w:szCs w:val="24"/>
              </w:rPr>
              <w:t>Complete Advisement Sheets for “Get STAMPED” courses</w:t>
            </w:r>
          </w:p>
        </w:tc>
        <w:tc>
          <w:tcPr>
            <w:tcW w:w="3597" w:type="dxa"/>
            <w:shd w:val="clear" w:color="auto" w:fill="000000" w:themeFill="text1"/>
          </w:tcPr>
          <w:p w14:paraId="368AA40C" w14:textId="77777777" w:rsidR="00A703A3" w:rsidRDefault="00A703A3" w:rsidP="00042A7C">
            <w:pPr>
              <w:rPr>
                <w:szCs w:val="24"/>
              </w:rPr>
            </w:pPr>
          </w:p>
        </w:tc>
      </w:tr>
      <w:tr w:rsidR="00922CC7" w14:paraId="26341615" w14:textId="77777777" w:rsidTr="00922CC7">
        <w:tc>
          <w:tcPr>
            <w:tcW w:w="3596" w:type="dxa"/>
          </w:tcPr>
          <w:p w14:paraId="639A2019" w14:textId="4CE02512" w:rsidR="00922CC7" w:rsidRDefault="00A703A3" w:rsidP="00A703A3">
            <w:pPr>
              <w:rPr>
                <w:szCs w:val="24"/>
              </w:rPr>
            </w:pPr>
            <w:r>
              <w:rPr>
                <w:szCs w:val="24"/>
              </w:rPr>
              <w:t>3:30 – 4:15</w:t>
            </w:r>
          </w:p>
        </w:tc>
        <w:tc>
          <w:tcPr>
            <w:tcW w:w="3597" w:type="dxa"/>
          </w:tcPr>
          <w:p w14:paraId="2ACE3E78" w14:textId="7D99DBF4" w:rsidR="00922CC7" w:rsidRDefault="00FD3A03" w:rsidP="00042A7C">
            <w:pPr>
              <w:rPr>
                <w:szCs w:val="24"/>
              </w:rPr>
            </w:pPr>
            <w:r>
              <w:rPr>
                <w:szCs w:val="24"/>
              </w:rPr>
              <w:t xml:space="preserve">Review of Requirements for Documentation of Mentor / Protégé activities and evaluations </w:t>
            </w:r>
          </w:p>
        </w:tc>
        <w:tc>
          <w:tcPr>
            <w:tcW w:w="3597" w:type="dxa"/>
            <w:shd w:val="clear" w:color="auto" w:fill="000000" w:themeFill="text1"/>
          </w:tcPr>
          <w:p w14:paraId="453F3DD6" w14:textId="77777777" w:rsidR="00922CC7" w:rsidRDefault="00922CC7" w:rsidP="00042A7C">
            <w:pPr>
              <w:rPr>
                <w:szCs w:val="24"/>
              </w:rPr>
            </w:pPr>
          </w:p>
        </w:tc>
      </w:tr>
      <w:tr w:rsidR="007637BA" w:rsidRPr="005857A1" w14:paraId="02B8ACAD" w14:textId="77777777" w:rsidTr="00042A7C">
        <w:tc>
          <w:tcPr>
            <w:tcW w:w="10790" w:type="dxa"/>
            <w:gridSpan w:val="3"/>
            <w:shd w:val="clear" w:color="auto" w:fill="D9D9D9" w:themeFill="background1" w:themeFillShade="D9"/>
          </w:tcPr>
          <w:p w14:paraId="7B478B51" w14:textId="7892722C" w:rsidR="007637BA" w:rsidRPr="005857A1" w:rsidRDefault="00A703A3" w:rsidP="00042A7C">
            <w:pPr>
              <w:jc w:val="center"/>
              <w:rPr>
                <w:b/>
                <w:szCs w:val="24"/>
              </w:rPr>
            </w:pPr>
            <w:r>
              <w:rPr>
                <w:b/>
                <w:szCs w:val="24"/>
              </w:rPr>
              <w:t>Day 2</w:t>
            </w:r>
          </w:p>
        </w:tc>
      </w:tr>
      <w:tr w:rsidR="00922CC7" w14:paraId="741CB001" w14:textId="77777777" w:rsidTr="00042A7C">
        <w:tc>
          <w:tcPr>
            <w:tcW w:w="3596" w:type="dxa"/>
          </w:tcPr>
          <w:p w14:paraId="01C511D6" w14:textId="24CA3A8B" w:rsidR="00922CC7" w:rsidRDefault="00922CC7" w:rsidP="00922CC7">
            <w:pPr>
              <w:rPr>
                <w:szCs w:val="24"/>
              </w:rPr>
            </w:pPr>
            <w:r>
              <w:rPr>
                <w:szCs w:val="24"/>
              </w:rPr>
              <w:t>8:30 – 9:30</w:t>
            </w:r>
          </w:p>
        </w:tc>
        <w:tc>
          <w:tcPr>
            <w:tcW w:w="3597" w:type="dxa"/>
          </w:tcPr>
          <w:p w14:paraId="0049FFF0" w14:textId="52B233D9" w:rsidR="00922CC7" w:rsidRDefault="00922CC7" w:rsidP="00922CC7">
            <w:pPr>
              <w:rPr>
                <w:szCs w:val="24"/>
              </w:rPr>
            </w:pPr>
            <w:r>
              <w:rPr>
                <w:szCs w:val="24"/>
              </w:rPr>
              <w:t>Welcome and Ice Breakers</w:t>
            </w:r>
          </w:p>
        </w:tc>
        <w:tc>
          <w:tcPr>
            <w:tcW w:w="3597" w:type="dxa"/>
          </w:tcPr>
          <w:p w14:paraId="4F470F24" w14:textId="30EF70B9" w:rsidR="00922CC7" w:rsidRDefault="00922CC7" w:rsidP="00922CC7">
            <w:pPr>
              <w:rPr>
                <w:szCs w:val="24"/>
              </w:rPr>
            </w:pPr>
            <w:r>
              <w:rPr>
                <w:szCs w:val="24"/>
              </w:rPr>
              <w:t>Welcome and Ice Breakers</w:t>
            </w:r>
          </w:p>
        </w:tc>
      </w:tr>
      <w:tr w:rsidR="00922CC7" w14:paraId="2CC3C18B" w14:textId="77777777" w:rsidTr="00042A7C">
        <w:tc>
          <w:tcPr>
            <w:tcW w:w="3596" w:type="dxa"/>
          </w:tcPr>
          <w:p w14:paraId="0B99094F" w14:textId="1DE06E10" w:rsidR="00922CC7" w:rsidRDefault="00922CC7" w:rsidP="00922CC7">
            <w:pPr>
              <w:rPr>
                <w:szCs w:val="24"/>
              </w:rPr>
            </w:pPr>
            <w:r>
              <w:rPr>
                <w:szCs w:val="24"/>
              </w:rPr>
              <w:t>9:30 – 10:30</w:t>
            </w:r>
          </w:p>
        </w:tc>
        <w:tc>
          <w:tcPr>
            <w:tcW w:w="3597" w:type="dxa"/>
          </w:tcPr>
          <w:p w14:paraId="6335DAD0" w14:textId="2532FC7E" w:rsidR="00922CC7" w:rsidRDefault="00922CC7" w:rsidP="00922CC7">
            <w:pPr>
              <w:rPr>
                <w:szCs w:val="24"/>
              </w:rPr>
            </w:pPr>
            <w:r>
              <w:rPr>
                <w:szCs w:val="24"/>
              </w:rPr>
              <w:t>Mentor / Protégé “Get to Know You” Activities</w:t>
            </w:r>
            <w:r w:rsidR="00A703A3">
              <w:rPr>
                <w:szCs w:val="24"/>
              </w:rPr>
              <w:t>; Trade contact information</w:t>
            </w:r>
          </w:p>
        </w:tc>
        <w:tc>
          <w:tcPr>
            <w:tcW w:w="3597" w:type="dxa"/>
          </w:tcPr>
          <w:p w14:paraId="5467CA2B" w14:textId="300D4704" w:rsidR="00922CC7" w:rsidRDefault="00922CC7" w:rsidP="00922CC7">
            <w:pPr>
              <w:rPr>
                <w:szCs w:val="24"/>
              </w:rPr>
            </w:pPr>
            <w:r>
              <w:rPr>
                <w:szCs w:val="24"/>
              </w:rPr>
              <w:t>Mentor / Protégé “Get to Know You” Activities</w:t>
            </w:r>
            <w:r w:rsidR="00A703A3">
              <w:rPr>
                <w:szCs w:val="24"/>
              </w:rPr>
              <w:t>; Trade contact information</w:t>
            </w:r>
          </w:p>
        </w:tc>
      </w:tr>
      <w:tr w:rsidR="00FD3A03" w14:paraId="3A078E51" w14:textId="77777777" w:rsidTr="00042A7C">
        <w:tc>
          <w:tcPr>
            <w:tcW w:w="3596" w:type="dxa"/>
          </w:tcPr>
          <w:p w14:paraId="6ED22DB5" w14:textId="082FF943" w:rsidR="00FD3A03" w:rsidRDefault="00FD3A03" w:rsidP="00FD3A03">
            <w:pPr>
              <w:rPr>
                <w:szCs w:val="24"/>
              </w:rPr>
            </w:pPr>
            <w:r>
              <w:rPr>
                <w:szCs w:val="24"/>
              </w:rPr>
              <w:t>10:30 – 10:40</w:t>
            </w:r>
          </w:p>
        </w:tc>
        <w:tc>
          <w:tcPr>
            <w:tcW w:w="3597" w:type="dxa"/>
          </w:tcPr>
          <w:p w14:paraId="103065A1" w14:textId="30062E80" w:rsidR="00FD3A03" w:rsidRDefault="00FD3A03" w:rsidP="00922CC7">
            <w:pPr>
              <w:rPr>
                <w:szCs w:val="24"/>
              </w:rPr>
            </w:pPr>
            <w:r>
              <w:rPr>
                <w:szCs w:val="24"/>
              </w:rPr>
              <w:t>BREAK</w:t>
            </w:r>
          </w:p>
        </w:tc>
        <w:tc>
          <w:tcPr>
            <w:tcW w:w="3597" w:type="dxa"/>
          </w:tcPr>
          <w:p w14:paraId="2BB7821E" w14:textId="7832A3A9" w:rsidR="00FD3A03" w:rsidRDefault="00FD3A03" w:rsidP="00922CC7">
            <w:pPr>
              <w:rPr>
                <w:szCs w:val="24"/>
              </w:rPr>
            </w:pPr>
            <w:r>
              <w:rPr>
                <w:szCs w:val="24"/>
              </w:rPr>
              <w:t>BREAK</w:t>
            </w:r>
          </w:p>
        </w:tc>
      </w:tr>
      <w:tr w:rsidR="00922CC7" w14:paraId="6A8BC4D3" w14:textId="77777777" w:rsidTr="00042A7C">
        <w:tc>
          <w:tcPr>
            <w:tcW w:w="3596" w:type="dxa"/>
          </w:tcPr>
          <w:p w14:paraId="0BA18FB5" w14:textId="20C6D16C" w:rsidR="00922CC7" w:rsidRDefault="00922CC7" w:rsidP="00FD3A03">
            <w:pPr>
              <w:rPr>
                <w:szCs w:val="24"/>
              </w:rPr>
            </w:pPr>
            <w:r>
              <w:rPr>
                <w:szCs w:val="24"/>
              </w:rPr>
              <w:t>10:</w:t>
            </w:r>
            <w:r w:rsidR="00FD3A03">
              <w:rPr>
                <w:szCs w:val="24"/>
              </w:rPr>
              <w:t>40 – 11:30</w:t>
            </w:r>
          </w:p>
        </w:tc>
        <w:tc>
          <w:tcPr>
            <w:tcW w:w="3597" w:type="dxa"/>
          </w:tcPr>
          <w:p w14:paraId="5012CE06" w14:textId="4D24F915" w:rsidR="00922CC7" w:rsidRDefault="00922CC7" w:rsidP="00922CC7">
            <w:pPr>
              <w:rPr>
                <w:szCs w:val="24"/>
              </w:rPr>
            </w:pPr>
            <w:r>
              <w:rPr>
                <w:szCs w:val="24"/>
              </w:rPr>
              <w:t>An Overview of Georgia Data Collections and Reporting Cycles</w:t>
            </w:r>
          </w:p>
        </w:tc>
        <w:tc>
          <w:tcPr>
            <w:tcW w:w="3597" w:type="dxa"/>
          </w:tcPr>
          <w:p w14:paraId="7C7689A7" w14:textId="700C05AA" w:rsidR="00922CC7" w:rsidRDefault="00922CC7" w:rsidP="00922CC7">
            <w:pPr>
              <w:rPr>
                <w:szCs w:val="24"/>
              </w:rPr>
            </w:pPr>
            <w:r>
              <w:rPr>
                <w:szCs w:val="24"/>
              </w:rPr>
              <w:t>Review and Revision of Advisement Sheets for “Get STAMPED” courses after “Get to Know You” activities</w:t>
            </w:r>
          </w:p>
        </w:tc>
      </w:tr>
      <w:tr w:rsidR="00922CC7" w14:paraId="31C02B74" w14:textId="77777777" w:rsidTr="00042A7C">
        <w:tc>
          <w:tcPr>
            <w:tcW w:w="3596" w:type="dxa"/>
          </w:tcPr>
          <w:p w14:paraId="346CFDC2" w14:textId="4EC66096" w:rsidR="00922CC7" w:rsidRDefault="00922CC7" w:rsidP="00922CC7">
            <w:pPr>
              <w:rPr>
                <w:szCs w:val="24"/>
              </w:rPr>
            </w:pPr>
            <w:r>
              <w:rPr>
                <w:szCs w:val="24"/>
              </w:rPr>
              <w:t>11:30 – 12:30</w:t>
            </w:r>
          </w:p>
        </w:tc>
        <w:tc>
          <w:tcPr>
            <w:tcW w:w="3597" w:type="dxa"/>
          </w:tcPr>
          <w:p w14:paraId="544FCB0D" w14:textId="1AA410ED" w:rsidR="00922CC7" w:rsidRDefault="00922CC7" w:rsidP="00A703A3">
            <w:pPr>
              <w:rPr>
                <w:szCs w:val="24"/>
              </w:rPr>
            </w:pPr>
            <w:r>
              <w:rPr>
                <w:szCs w:val="24"/>
              </w:rPr>
              <w:t>Assist protégé</w:t>
            </w:r>
            <w:r w:rsidR="00A703A3">
              <w:rPr>
                <w:szCs w:val="24"/>
              </w:rPr>
              <w:t>s with registration for “Get STAMPED” courses for next 3 months; Determine whether face-to-face meetings or videoconferencing meetings work best and create mentoring schedule for the year.</w:t>
            </w:r>
            <w:r>
              <w:rPr>
                <w:szCs w:val="24"/>
              </w:rPr>
              <w:t xml:space="preserve"> </w:t>
            </w:r>
          </w:p>
        </w:tc>
        <w:tc>
          <w:tcPr>
            <w:tcW w:w="3597" w:type="dxa"/>
          </w:tcPr>
          <w:p w14:paraId="142D87D1" w14:textId="229EB3F8" w:rsidR="00922CC7" w:rsidRDefault="00A703A3" w:rsidP="00922CC7">
            <w:pPr>
              <w:rPr>
                <w:szCs w:val="24"/>
              </w:rPr>
            </w:pPr>
            <w:r>
              <w:rPr>
                <w:szCs w:val="24"/>
              </w:rPr>
              <w:t>Assist protégés with registration for “Get STAMPED” courses for next 3 months; Determine whether face-to-face meetings or videoconferencing meetings work best and create mentoring schedule for the year.</w:t>
            </w:r>
          </w:p>
        </w:tc>
      </w:tr>
      <w:tr w:rsidR="00A703A3" w14:paraId="57F95C89" w14:textId="77777777" w:rsidTr="00042A7C">
        <w:tc>
          <w:tcPr>
            <w:tcW w:w="3596" w:type="dxa"/>
          </w:tcPr>
          <w:p w14:paraId="7658254A" w14:textId="0656C1B7" w:rsidR="00A703A3" w:rsidRDefault="00A703A3" w:rsidP="00922CC7">
            <w:pPr>
              <w:rPr>
                <w:szCs w:val="24"/>
              </w:rPr>
            </w:pPr>
            <w:r>
              <w:rPr>
                <w:szCs w:val="24"/>
              </w:rPr>
              <w:t>12:30 – 1:30</w:t>
            </w:r>
          </w:p>
        </w:tc>
        <w:tc>
          <w:tcPr>
            <w:tcW w:w="3597" w:type="dxa"/>
          </w:tcPr>
          <w:p w14:paraId="2E9B6F0F" w14:textId="4952450C" w:rsidR="00A703A3" w:rsidRDefault="00A703A3" w:rsidP="00A703A3">
            <w:pPr>
              <w:rPr>
                <w:szCs w:val="24"/>
              </w:rPr>
            </w:pPr>
            <w:r>
              <w:rPr>
                <w:szCs w:val="24"/>
              </w:rPr>
              <w:t>LUNCH</w:t>
            </w:r>
          </w:p>
        </w:tc>
        <w:tc>
          <w:tcPr>
            <w:tcW w:w="3597" w:type="dxa"/>
          </w:tcPr>
          <w:p w14:paraId="1C0070F0" w14:textId="742FC6B5" w:rsidR="00A703A3" w:rsidRDefault="00A703A3" w:rsidP="00922CC7">
            <w:pPr>
              <w:rPr>
                <w:szCs w:val="24"/>
              </w:rPr>
            </w:pPr>
            <w:r>
              <w:rPr>
                <w:szCs w:val="24"/>
              </w:rPr>
              <w:t>LUNCH</w:t>
            </w:r>
          </w:p>
        </w:tc>
      </w:tr>
      <w:tr w:rsidR="00A703A3" w14:paraId="483C719E" w14:textId="77777777" w:rsidTr="00042A7C">
        <w:tc>
          <w:tcPr>
            <w:tcW w:w="3596" w:type="dxa"/>
          </w:tcPr>
          <w:p w14:paraId="4032F39C" w14:textId="5DFB5485" w:rsidR="00A703A3" w:rsidRDefault="00A703A3" w:rsidP="00FD3A03">
            <w:pPr>
              <w:rPr>
                <w:szCs w:val="24"/>
              </w:rPr>
            </w:pPr>
            <w:r>
              <w:rPr>
                <w:szCs w:val="24"/>
              </w:rPr>
              <w:t>1:30 – 2:</w:t>
            </w:r>
            <w:r w:rsidR="00FD3A03">
              <w:rPr>
                <w:szCs w:val="24"/>
              </w:rPr>
              <w:t>20</w:t>
            </w:r>
          </w:p>
        </w:tc>
        <w:tc>
          <w:tcPr>
            <w:tcW w:w="3597" w:type="dxa"/>
          </w:tcPr>
          <w:p w14:paraId="7DB86D21" w14:textId="60C2762D" w:rsidR="00A703A3" w:rsidRDefault="00A703A3" w:rsidP="00A703A3">
            <w:pPr>
              <w:rPr>
                <w:szCs w:val="24"/>
              </w:rPr>
            </w:pPr>
            <w:r>
              <w:rPr>
                <w:szCs w:val="24"/>
              </w:rPr>
              <w:t>Ensuring Successful Virtual Meetings</w:t>
            </w:r>
          </w:p>
        </w:tc>
        <w:tc>
          <w:tcPr>
            <w:tcW w:w="3597" w:type="dxa"/>
          </w:tcPr>
          <w:p w14:paraId="273F7371" w14:textId="08F562DA" w:rsidR="00A703A3" w:rsidRDefault="00A703A3" w:rsidP="00922CC7">
            <w:pPr>
              <w:rPr>
                <w:szCs w:val="24"/>
              </w:rPr>
            </w:pPr>
            <w:r>
              <w:rPr>
                <w:szCs w:val="24"/>
              </w:rPr>
              <w:t>Ensuring Successful Virtual Meetings</w:t>
            </w:r>
          </w:p>
        </w:tc>
      </w:tr>
      <w:tr w:rsidR="00FD3A03" w14:paraId="4EB32B20" w14:textId="77777777" w:rsidTr="00042A7C">
        <w:tc>
          <w:tcPr>
            <w:tcW w:w="3596" w:type="dxa"/>
          </w:tcPr>
          <w:p w14:paraId="70B62F07" w14:textId="2EA016F1" w:rsidR="00FD3A03" w:rsidRDefault="00FD3A03" w:rsidP="00922CC7">
            <w:pPr>
              <w:rPr>
                <w:szCs w:val="24"/>
              </w:rPr>
            </w:pPr>
            <w:r>
              <w:rPr>
                <w:szCs w:val="24"/>
              </w:rPr>
              <w:t>2:20 – 2:30</w:t>
            </w:r>
          </w:p>
        </w:tc>
        <w:tc>
          <w:tcPr>
            <w:tcW w:w="3597" w:type="dxa"/>
          </w:tcPr>
          <w:p w14:paraId="18371F60" w14:textId="4E9CD8EB" w:rsidR="00FD3A03" w:rsidRDefault="00FD3A03" w:rsidP="00A703A3">
            <w:pPr>
              <w:rPr>
                <w:szCs w:val="24"/>
              </w:rPr>
            </w:pPr>
            <w:r>
              <w:rPr>
                <w:szCs w:val="24"/>
              </w:rPr>
              <w:t>BREAK</w:t>
            </w:r>
          </w:p>
        </w:tc>
        <w:tc>
          <w:tcPr>
            <w:tcW w:w="3597" w:type="dxa"/>
          </w:tcPr>
          <w:p w14:paraId="15BB54DC" w14:textId="723A8024" w:rsidR="00FD3A03" w:rsidRDefault="00FD3A03" w:rsidP="00922CC7">
            <w:pPr>
              <w:rPr>
                <w:szCs w:val="24"/>
              </w:rPr>
            </w:pPr>
            <w:r>
              <w:rPr>
                <w:szCs w:val="24"/>
              </w:rPr>
              <w:t>BREAK</w:t>
            </w:r>
          </w:p>
        </w:tc>
      </w:tr>
      <w:tr w:rsidR="00A703A3" w14:paraId="715FC3C6" w14:textId="77777777" w:rsidTr="00042A7C">
        <w:tc>
          <w:tcPr>
            <w:tcW w:w="3596" w:type="dxa"/>
          </w:tcPr>
          <w:p w14:paraId="5F8FD2D7" w14:textId="265C4DF7" w:rsidR="00A703A3" w:rsidRDefault="00A703A3" w:rsidP="00922CC7">
            <w:pPr>
              <w:rPr>
                <w:szCs w:val="24"/>
              </w:rPr>
            </w:pPr>
            <w:r>
              <w:rPr>
                <w:szCs w:val="24"/>
              </w:rPr>
              <w:t>2:30 – 3:30</w:t>
            </w:r>
          </w:p>
        </w:tc>
        <w:tc>
          <w:tcPr>
            <w:tcW w:w="3597" w:type="dxa"/>
          </w:tcPr>
          <w:p w14:paraId="2B98659D" w14:textId="3E27B467" w:rsidR="00A703A3" w:rsidRDefault="00A703A3" w:rsidP="00A703A3">
            <w:pPr>
              <w:rPr>
                <w:szCs w:val="24"/>
              </w:rPr>
            </w:pPr>
            <w:r>
              <w:rPr>
                <w:szCs w:val="24"/>
              </w:rPr>
              <w:t>Brainstorm Ideas for Tips and Tricks for Staying Organized</w:t>
            </w:r>
          </w:p>
        </w:tc>
        <w:tc>
          <w:tcPr>
            <w:tcW w:w="3597" w:type="dxa"/>
          </w:tcPr>
          <w:p w14:paraId="107EF3E8" w14:textId="50C9DA04" w:rsidR="00A703A3" w:rsidRDefault="00A703A3" w:rsidP="00922CC7">
            <w:pPr>
              <w:rPr>
                <w:szCs w:val="24"/>
              </w:rPr>
            </w:pPr>
            <w:r>
              <w:rPr>
                <w:szCs w:val="24"/>
              </w:rPr>
              <w:t>Orientation to Georgia Virtual School’s Online Learning Platform (used for “Get STAMPED” courses)</w:t>
            </w:r>
          </w:p>
        </w:tc>
      </w:tr>
      <w:tr w:rsidR="00A703A3" w14:paraId="79BF134D" w14:textId="77777777" w:rsidTr="00042A7C">
        <w:tc>
          <w:tcPr>
            <w:tcW w:w="3596" w:type="dxa"/>
          </w:tcPr>
          <w:p w14:paraId="0FF241E7" w14:textId="5D92C200" w:rsidR="00A703A3" w:rsidRDefault="00A703A3" w:rsidP="00FD3A03">
            <w:pPr>
              <w:rPr>
                <w:szCs w:val="24"/>
              </w:rPr>
            </w:pPr>
            <w:r>
              <w:rPr>
                <w:szCs w:val="24"/>
              </w:rPr>
              <w:t xml:space="preserve">3:30 – </w:t>
            </w:r>
            <w:r w:rsidR="00FD3A03">
              <w:rPr>
                <w:szCs w:val="24"/>
              </w:rPr>
              <w:t>4:15</w:t>
            </w:r>
          </w:p>
        </w:tc>
        <w:tc>
          <w:tcPr>
            <w:tcW w:w="3597" w:type="dxa"/>
          </w:tcPr>
          <w:p w14:paraId="5BD6F3CA" w14:textId="320B8928" w:rsidR="00A703A3" w:rsidRDefault="00A703A3" w:rsidP="00A703A3">
            <w:pPr>
              <w:rPr>
                <w:szCs w:val="24"/>
              </w:rPr>
            </w:pPr>
            <w:r>
              <w:rPr>
                <w:szCs w:val="24"/>
              </w:rPr>
              <w:t>Mentors share ideas for staying organized</w:t>
            </w:r>
          </w:p>
        </w:tc>
        <w:tc>
          <w:tcPr>
            <w:tcW w:w="3597" w:type="dxa"/>
          </w:tcPr>
          <w:p w14:paraId="6053610D" w14:textId="62296B71" w:rsidR="00A703A3" w:rsidRDefault="00FD3A03" w:rsidP="00922CC7">
            <w:pPr>
              <w:rPr>
                <w:szCs w:val="24"/>
              </w:rPr>
            </w:pPr>
            <w:r>
              <w:rPr>
                <w:szCs w:val="24"/>
              </w:rPr>
              <w:t>Mentors share ideas for staying organized</w:t>
            </w:r>
          </w:p>
        </w:tc>
      </w:tr>
    </w:tbl>
    <w:p w14:paraId="53F70E4A" w14:textId="77777777" w:rsidR="00FD3A03" w:rsidRDefault="00FD3A03">
      <w:r>
        <w:br w:type="page"/>
      </w:r>
    </w:p>
    <w:tbl>
      <w:tblPr>
        <w:tblStyle w:val="TableGrid"/>
        <w:tblW w:w="0" w:type="auto"/>
        <w:tblLook w:val="04A0" w:firstRow="1" w:lastRow="0" w:firstColumn="1" w:lastColumn="0" w:noHBand="0" w:noVBand="1"/>
      </w:tblPr>
      <w:tblGrid>
        <w:gridCol w:w="3596"/>
        <w:gridCol w:w="3597"/>
        <w:gridCol w:w="3597"/>
      </w:tblGrid>
      <w:tr w:rsidR="00FD3A03" w14:paraId="71063326" w14:textId="77777777" w:rsidTr="00042A7C">
        <w:tc>
          <w:tcPr>
            <w:tcW w:w="3596" w:type="dxa"/>
          </w:tcPr>
          <w:p w14:paraId="2F149DD3" w14:textId="77777777" w:rsidR="00FD3A03" w:rsidRPr="005857A1" w:rsidRDefault="00FD3A03" w:rsidP="00042A7C">
            <w:pPr>
              <w:jc w:val="center"/>
              <w:rPr>
                <w:b/>
                <w:szCs w:val="24"/>
              </w:rPr>
            </w:pPr>
            <w:r>
              <w:rPr>
                <w:b/>
                <w:szCs w:val="24"/>
              </w:rPr>
              <w:lastRenderedPageBreak/>
              <w:t>Time</w:t>
            </w:r>
          </w:p>
        </w:tc>
        <w:tc>
          <w:tcPr>
            <w:tcW w:w="3597" w:type="dxa"/>
          </w:tcPr>
          <w:p w14:paraId="44F786BD" w14:textId="77777777" w:rsidR="00FD3A03" w:rsidRPr="005857A1" w:rsidRDefault="00FD3A03" w:rsidP="00042A7C">
            <w:pPr>
              <w:jc w:val="center"/>
              <w:rPr>
                <w:b/>
                <w:szCs w:val="24"/>
              </w:rPr>
            </w:pPr>
            <w:r w:rsidRPr="005857A1">
              <w:rPr>
                <w:b/>
                <w:szCs w:val="24"/>
              </w:rPr>
              <w:t>Mentor Schedule</w:t>
            </w:r>
          </w:p>
        </w:tc>
        <w:tc>
          <w:tcPr>
            <w:tcW w:w="3597" w:type="dxa"/>
          </w:tcPr>
          <w:p w14:paraId="66F8C764" w14:textId="77777777" w:rsidR="00FD3A03" w:rsidRPr="005857A1" w:rsidRDefault="00FD3A03" w:rsidP="00042A7C">
            <w:pPr>
              <w:jc w:val="center"/>
              <w:rPr>
                <w:b/>
                <w:szCs w:val="24"/>
              </w:rPr>
            </w:pPr>
            <w:r w:rsidRPr="005857A1">
              <w:rPr>
                <w:b/>
                <w:szCs w:val="24"/>
              </w:rPr>
              <w:t>Protégé Schedule</w:t>
            </w:r>
          </w:p>
        </w:tc>
      </w:tr>
      <w:tr w:rsidR="00FD3A03" w:rsidRPr="005857A1" w14:paraId="090C0E27" w14:textId="77777777" w:rsidTr="00042A7C">
        <w:tc>
          <w:tcPr>
            <w:tcW w:w="10790" w:type="dxa"/>
            <w:gridSpan w:val="3"/>
            <w:shd w:val="clear" w:color="auto" w:fill="D9D9D9" w:themeFill="background1" w:themeFillShade="D9"/>
          </w:tcPr>
          <w:p w14:paraId="12274EF0" w14:textId="44B699C9" w:rsidR="00FD3A03" w:rsidRPr="005857A1" w:rsidRDefault="00FD3A03" w:rsidP="00FD3A03">
            <w:pPr>
              <w:jc w:val="center"/>
              <w:rPr>
                <w:b/>
                <w:szCs w:val="24"/>
              </w:rPr>
            </w:pPr>
            <w:r>
              <w:rPr>
                <w:b/>
                <w:szCs w:val="24"/>
              </w:rPr>
              <w:t>Day 3</w:t>
            </w:r>
          </w:p>
        </w:tc>
      </w:tr>
      <w:tr w:rsidR="00FD3A03" w14:paraId="5ABCADE8" w14:textId="77777777" w:rsidTr="00FD3A03">
        <w:tc>
          <w:tcPr>
            <w:tcW w:w="3596" w:type="dxa"/>
          </w:tcPr>
          <w:p w14:paraId="2E87B427" w14:textId="590C1D4D" w:rsidR="00FD3A03" w:rsidRDefault="00FD3A03" w:rsidP="00FD3A03">
            <w:pPr>
              <w:rPr>
                <w:szCs w:val="24"/>
              </w:rPr>
            </w:pPr>
            <w:r>
              <w:rPr>
                <w:szCs w:val="24"/>
              </w:rPr>
              <w:t>8:30 – 9:00</w:t>
            </w:r>
          </w:p>
        </w:tc>
        <w:tc>
          <w:tcPr>
            <w:tcW w:w="3597" w:type="dxa"/>
            <w:shd w:val="clear" w:color="auto" w:fill="000000" w:themeFill="text1"/>
          </w:tcPr>
          <w:p w14:paraId="271708AC" w14:textId="3915D841" w:rsidR="00FD3A03" w:rsidRDefault="00FD3A03" w:rsidP="00042A7C">
            <w:pPr>
              <w:rPr>
                <w:szCs w:val="24"/>
              </w:rPr>
            </w:pPr>
          </w:p>
        </w:tc>
        <w:tc>
          <w:tcPr>
            <w:tcW w:w="3597" w:type="dxa"/>
          </w:tcPr>
          <w:p w14:paraId="39B4736B" w14:textId="6BABCE4A" w:rsidR="00FD3A03" w:rsidRDefault="00FD3A03" w:rsidP="00042A7C">
            <w:pPr>
              <w:rPr>
                <w:szCs w:val="24"/>
              </w:rPr>
            </w:pPr>
            <w:r>
              <w:rPr>
                <w:szCs w:val="24"/>
              </w:rPr>
              <w:t>Ice Breakers</w:t>
            </w:r>
          </w:p>
        </w:tc>
      </w:tr>
      <w:tr w:rsidR="00FD3A03" w14:paraId="319232F3" w14:textId="77777777" w:rsidTr="00FD3A03">
        <w:tc>
          <w:tcPr>
            <w:tcW w:w="3596" w:type="dxa"/>
          </w:tcPr>
          <w:p w14:paraId="1368758D" w14:textId="75CDB168" w:rsidR="00FD3A03" w:rsidRDefault="00FD3A03" w:rsidP="00FD3A03">
            <w:pPr>
              <w:rPr>
                <w:szCs w:val="24"/>
              </w:rPr>
            </w:pPr>
            <w:r>
              <w:rPr>
                <w:szCs w:val="24"/>
              </w:rPr>
              <w:t>9:00 -10:00</w:t>
            </w:r>
          </w:p>
        </w:tc>
        <w:tc>
          <w:tcPr>
            <w:tcW w:w="3597" w:type="dxa"/>
            <w:shd w:val="clear" w:color="auto" w:fill="000000" w:themeFill="text1"/>
          </w:tcPr>
          <w:p w14:paraId="297254A7" w14:textId="16161AB2" w:rsidR="00FD3A03" w:rsidRDefault="00FD3A03" w:rsidP="00042A7C">
            <w:pPr>
              <w:rPr>
                <w:szCs w:val="24"/>
              </w:rPr>
            </w:pPr>
          </w:p>
        </w:tc>
        <w:tc>
          <w:tcPr>
            <w:tcW w:w="3597" w:type="dxa"/>
          </w:tcPr>
          <w:p w14:paraId="22264783" w14:textId="32A7A5A7" w:rsidR="00FD3A03" w:rsidRDefault="00FD3A03" w:rsidP="00042A7C">
            <w:pPr>
              <w:rPr>
                <w:szCs w:val="24"/>
              </w:rPr>
            </w:pPr>
            <w:r>
              <w:rPr>
                <w:szCs w:val="24"/>
              </w:rPr>
              <w:t>Tour of Georgia Department of Education Website</w:t>
            </w:r>
          </w:p>
        </w:tc>
      </w:tr>
      <w:tr w:rsidR="00FD3A03" w14:paraId="0C7B5491" w14:textId="77777777" w:rsidTr="00FD3A03">
        <w:tc>
          <w:tcPr>
            <w:tcW w:w="3596" w:type="dxa"/>
          </w:tcPr>
          <w:p w14:paraId="50B95D42" w14:textId="1218D9B9" w:rsidR="00FD3A03" w:rsidRDefault="00FD3A03" w:rsidP="00042A7C">
            <w:pPr>
              <w:rPr>
                <w:szCs w:val="24"/>
              </w:rPr>
            </w:pPr>
            <w:r>
              <w:rPr>
                <w:szCs w:val="24"/>
              </w:rPr>
              <w:t>10:00 – 10:10</w:t>
            </w:r>
          </w:p>
        </w:tc>
        <w:tc>
          <w:tcPr>
            <w:tcW w:w="3597" w:type="dxa"/>
            <w:shd w:val="clear" w:color="auto" w:fill="000000" w:themeFill="text1"/>
          </w:tcPr>
          <w:p w14:paraId="723B83AA" w14:textId="690AD369" w:rsidR="00FD3A03" w:rsidRDefault="00FD3A03" w:rsidP="00042A7C">
            <w:pPr>
              <w:rPr>
                <w:szCs w:val="24"/>
              </w:rPr>
            </w:pPr>
          </w:p>
        </w:tc>
        <w:tc>
          <w:tcPr>
            <w:tcW w:w="3597" w:type="dxa"/>
          </w:tcPr>
          <w:p w14:paraId="70371707" w14:textId="77777777" w:rsidR="00FD3A03" w:rsidRDefault="00FD3A03" w:rsidP="00042A7C">
            <w:pPr>
              <w:rPr>
                <w:szCs w:val="24"/>
              </w:rPr>
            </w:pPr>
            <w:r>
              <w:rPr>
                <w:szCs w:val="24"/>
              </w:rPr>
              <w:t>BREAK</w:t>
            </w:r>
          </w:p>
        </w:tc>
      </w:tr>
      <w:tr w:rsidR="00FD3A03" w14:paraId="19AC8C1E" w14:textId="77777777" w:rsidTr="00FD3A03">
        <w:tc>
          <w:tcPr>
            <w:tcW w:w="3596" w:type="dxa"/>
          </w:tcPr>
          <w:p w14:paraId="7267FD3D" w14:textId="3C51C2DC" w:rsidR="00FD3A03" w:rsidRDefault="00FD3A03" w:rsidP="00FD3A03">
            <w:pPr>
              <w:rPr>
                <w:szCs w:val="24"/>
              </w:rPr>
            </w:pPr>
            <w:r>
              <w:rPr>
                <w:szCs w:val="24"/>
              </w:rPr>
              <w:t>10:10 – 10:40</w:t>
            </w:r>
          </w:p>
        </w:tc>
        <w:tc>
          <w:tcPr>
            <w:tcW w:w="3597" w:type="dxa"/>
            <w:shd w:val="clear" w:color="auto" w:fill="000000" w:themeFill="text1"/>
          </w:tcPr>
          <w:p w14:paraId="1A6B00B4" w14:textId="5F5D5E8D" w:rsidR="00FD3A03" w:rsidRDefault="00FD3A03" w:rsidP="00042A7C">
            <w:pPr>
              <w:rPr>
                <w:szCs w:val="24"/>
              </w:rPr>
            </w:pPr>
          </w:p>
        </w:tc>
        <w:tc>
          <w:tcPr>
            <w:tcW w:w="3597" w:type="dxa"/>
          </w:tcPr>
          <w:p w14:paraId="1606B077" w14:textId="412BE1B4" w:rsidR="00FD3A03" w:rsidRDefault="00FD3A03" w:rsidP="00042A7C">
            <w:pPr>
              <w:rPr>
                <w:szCs w:val="24"/>
              </w:rPr>
            </w:pPr>
            <w:r>
              <w:rPr>
                <w:szCs w:val="24"/>
              </w:rPr>
              <w:t>Creation of Social Media Space for Program Participants</w:t>
            </w:r>
          </w:p>
        </w:tc>
      </w:tr>
      <w:tr w:rsidR="00FD3A03" w14:paraId="0A549979" w14:textId="77777777" w:rsidTr="00FD3A03">
        <w:tc>
          <w:tcPr>
            <w:tcW w:w="3596" w:type="dxa"/>
          </w:tcPr>
          <w:p w14:paraId="4B3B6CCF" w14:textId="1A5A0630" w:rsidR="00FD3A03" w:rsidRDefault="00FD3A03" w:rsidP="00FD3A03">
            <w:pPr>
              <w:rPr>
                <w:szCs w:val="24"/>
              </w:rPr>
            </w:pPr>
            <w:r>
              <w:rPr>
                <w:szCs w:val="24"/>
              </w:rPr>
              <w:t>10:40 – 11:10</w:t>
            </w:r>
          </w:p>
        </w:tc>
        <w:tc>
          <w:tcPr>
            <w:tcW w:w="3597" w:type="dxa"/>
            <w:shd w:val="clear" w:color="auto" w:fill="000000" w:themeFill="text1"/>
          </w:tcPr>
          <w:p w14:paraId="41CA1040" w14:textId="77777777" w:rsidR="00FD3A03" w:rsidRDefault="00FD3A03" w:rsidP="00042A7C">
            <w:pPr>
              <w:rPr>
                <w:szCs w:val="24"/>
              </w:rPr>
            </w:pPr>
          </w:p>
        </w:tc>
        <w:tc>
          <w:tcPr>
            <w:tcW w:w="3597" w:type="dxa"/>
          </w:tcPr>
          <w:p w14:paraId="7FDE32ED" w14:textId="0AAC0DAC" w:rsidR="00FD3A03" w:rsidRDefault="00FD3A03" w:rsidP="00042A7C">
            <w:pPr>
              <w:rPr>
                <w:szCs w:val="24"/>
              </w:rPr>
            </w:pPr>
            <w:r>
              <w:rPr>
                <w:szCs w:val="24"/>
              </w:rPr>
              <w:t>Creation of Google Docs Shared Folder for Sharing Resources</w:t>
            </w:r>
          </w:p>
        </w:tc>
      </w:tr>
      <w:tr w:rsidR="00FD3A03" w14:paraId="3C9AA7FC" w14:textId="77777777" w:rsidTr="00FD3A03">
        <w:tc>
          <w:tcPr>
            <w:tcW w:w="3596" w:type="dxa"/>
          </w:tcPr>
          <w:p w14:paraId="04B101E9" w14:textId="0CB090F7" w:rsidR="00FD3A03" w:rsidRDefault="00FD3A03" w:rsidP="00FD3A03">
            <w:pPr>
              <w:rPr>
                <w:szCs w:val="24"/>
              </w:rPr>
            </w:pPr>
            <w:r>
              <w:rPr>
                <w:szCs w:val="24"/>
              </w:rPr>
              <w:t>11:10 – 11:30</w:t>
            </w:r>
          </w:p>
        </w:tc>
        <w:tc>
          <w:tcPr>
            <w:tcW w:w="3597" w:type="dxa"/>
            <w:shd w:val="clear" w:color="auto" w:fill="000000" w:themeFill="text1"/>
          </w:tcPr>
          <w:p w14:paraId="15A30431" w14:textId="77777777" w:rsidR="00FD3A03" w:rsidRDefault="00FD3A03" w:rsidP="00042A7C">
            <w:pPr>
              <w:rPr>
                <w:szCs w:val="24"/>
              </w:rPr>
            </w:pPr>
          </w:p>
        </w:tc>
        <w:tc>
          <w:tcPr>
            <w:tcW w:w="3597" w:type="dxa"/>
          </w:tcPr>
          <w:p w14:paraId="29E47649" w14:textId="6CB613A4" w:rsidR="00FD3A03" w:rsidRDefault="00FD3A03" w:rsidP="00042A7C">
            <w:pPr>
              <w:rPr>
                <w:szCs w:val="24"/>
              </w:rPr>
            </w:pPr>
            <w:r>
              <w:rPr>
                <w:szCs w:val="24"/>
              </w:rPr>
              <w:t>Closing Comments</w:t>
            </w:r>
          </w:p>
        </w:tc>
      </w:tr>
    </w:tbl>
    <w:p w14:paraId="090FCF92" w14:textId="77777777" w:rsidR="007637BA" w:rsidRPr="007637BA" w:rsidRDefault="007637BA" w:rsidP="007637BA">
      <w:pPr>
        <w:jc w:val="center"/>
        <w:rPr>
          <w:rFonts w:ascii="Cooper Black" w:hAnsi="Cooper Black"/>
          <w:sz w:val="32"/>
        </w:rPr>
      </w:pPr>
    </w:p>
    <w:sectPr w:rsidR="007637BA" w:rsidRPr="007637BA" w:rsidSect="005178D5">
      <w:pgSz w:w="12240" w:h="15840"/>
      <w:pgMar w:top="360" w:right="720" w:bottom="90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A1936" w14:textId="77777777" w:rsidR="00F1745F" w:rsidRDefault="00F1745F" w:rsidP="00646ABB">
      <w:pPr>
        <w:spacing w:after="0" w:line="240" w:lineRule="auto"/>
      </w:pPr>
      <w:r>
        <w:separator/>
      </w:r>
    </w:p>
  </w:endnote>
  <w:endnote w:type="continuationSeparator" w:id="0">
    <w:p w14:paraId="4C6569F2" w14:textId="77777777" w:rsidR="00F1745F" w:rsidRDefault="00F1745F" w:rsidP="0064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5FFB6" w14:textId="77777777" w:rsidR="00F1745F" w:rsidRDefault="00F1745F" w:rsidP="00646ABB">
      <w:pPr>
        <w:spacing w:after="0" w:line="240" w:lineRule="auto"/>
      </w:pPr>
      <w:r>
        <w:separator/>
      </w:r>
    </w:p>
  </w:footnote>
  <w:footnote w:type="continuationSeparator" w:id="0">
    <w:p w14:paraId="5CEC6725" w14:textId="77777777" w:rsidR="00F1745F" w:rsidRDefault="00F1745F" w:rsidP="00646A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28AF"/>
    <w:multiLevelType w:val="hybridMultilevel"/>
    <w:tmpl w:val="ED8C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1009F"/>
    <w:multiLevelType w:val="hybridMultilevel"/>
    <w:tmpl w:val="EE7E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417D2"/>
    <w:multiLevelType w:val="hybridMultilevel"/>
    <w:tmpl w:val="255A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DD741F"/>
    <w:multiLevelType w:val="hybridMultilevel"/>
    <w:tmpl w:val="216E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BB"/>
    <w:rsid w:val="00025A61"/>
    <w:rsid w:val="00042A7C"/>
    <w:rsid w:val="000B38FD"/>
    <w:rsid w:val="00127B71"/>
    <w:rsid w:val="00134B8B"/>
    <w:rsid w:val="0019392C"/>
    <w:rsid w:val="001B40B3"/>
    <w:rsid w:val="00264F6A"/>
    <w:rsid w:val="00273A24"/>
    <w:rsid w:val="00335979"/>
    <w:rsid w:val="00356211"/>
    <w:rsid w:val="0041468A"/>
    <w:rsid w:val="005178D5"/>
    <w:rsid w:val="00557E7C"/>
    <w:rsid w:val="005857A1"/>
    <w:rsid w:val="006018E0"/>
    <w:rsid w:val="00646ABB"/>
    <w:rsid w:val="00681A45"/>
    <w:rsid w:val="00685BDC"/>
    <w:rsid w:val="006A15E4"/>
    <w:rsid w:val="006A2FD2"/>
    <w:rsid w:val="006F2386"/>
    <w:rsid w:val="006F2832"/>
    <w:rsid w:val="00704E9D"/>
    <w:rsid w:val="00713AA6"/>
    <w:rsid w:val="007637BA"/>
    <w:rsid w:val="007C7849"/>
    <w:rsid w:val="00873BC1"/>
    <w:rsid w:val="00922CC7"/>
    <w:rsid w:val="00926F72"/>
    <w:rsid w:val="0093776B"/>
    <w:rsid w:val="00947EDD"/>
    <w:rsid w:val="00956256"/>
    <w:rsid w:val="00A20077"/>
    <w:rsid w:val="00A321EB"/>
    <w:rsid w:val="00A703A3"/>
    <w:rsid w:val="00A82C3B"/>
    <w:rsid w:val="00B61366"/>
    <w:rsid w:val="00B84101"/>
    <w:rsid w:val="00B85D49"/>
    <w:rsid w:val="00BA6FC4"/>
    <w:rsid w:val="00BC47EE"/>
    <w:rsid w:val="00C272DC"/>
    <w:rsid w:val="00C56180"/>
    <w:rsid w:val="00C57B25"/>
    <w:rsid w:val="00CA5F21"/>
    <w:rsid w:val="00D00EAD"/>
    <w:rsid w:val="00D13DCA"/>
    <w:rsid w:val="00DD3973"/>
    <w:rsid w:val="00DE4FE9"/>
    <w:rsid w:val="00E37E9D"/>
    <w:rsid w:val="00E63749"/>
    <w:rsid w:val="00EF281D"/>
    <w:rsid w:val="00F1745F"/>
    <w:rsid w:val="00FD3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4140"/>
  <w15:chartTrackingRefBased/>
  <w15:docId w15:val="{9A7FA036-829A-47DA-A027-35EB0A8A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ABB"/>
  </w:style>
  <w:style w:type="paragraph" w:styleId="Footer">
    <w:name w:val="footer"/>
    <w:basedOn w:val="Normal"/>
    <w:link w:val="FooterChar"/>
    <w:uiPriority w:val="99"/>
    <w:unhideWhenUsed/>
    <w:rsid w:val="00646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ABB"/>
  </w:style>
  <w:style w:type="paragraph" w:styleId="ListParagraph">
    <w:name w:val="List Paragraph"/>
    <w:basedOn w:val="Normal"/>
    <w:uiPriority w:val="34"/>
    <w:qFormat/>
    <w:rsid w:val="00E37E9D"/>
    <w:pPr>
      <w:ind w:left="720"/>
      <w:contextualSpacing/>
    </w:pPr>
  </w:style>
  <w:style w:type="character" w:styleId="Hyperlink">
    <w:name w:val="Hyperlink"/>
    <w:basedOn w:val="DefaultParagraphFont"/>
    <w:uiPriority w:val="99"/>
    <w:unhideWhenUsed/>
    <w:rsid w:val="00B61366"/>
    <w:rPr>
      <w:color w:val="0563C1" w:themeColor="hyperlink"/>
      <w:u w:val="single"/>
    </w:rPr>
  </w:style>
  <w:style w:type="table" w:styleId="TableGrid">
    <w:name w:val="Table Grid"/>
    <w:basedOn w:val="TableNormal"/>
    <w:uiPriority w:val="39"/>
    <w:rsid w:val="00585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teachertraining.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smith@doe.k12.g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smith@doe.k12.ga.us" TargetMode="External"/><Relationship Id="rId5" Type="http://schemas.openxmlformats.org/officeDocument/2006/relationships/footnotes" Target="footnotes.xml"/><Relationship Id="rId10" Type="http://schemas.openxmlformats.org/officeDocument/2006/relationships/hyperlink" Target="https://gadoe.org/getstamped" TargetMode="External"/><Relationship Id="rId4" Type="http://schemas.openxmlformats.org/officeDocument/2006/relationships/webSettings" Target="webSettings.xml"/><Relationship Id="rId9" Type="http://schemas.openxmlformats.org/officeDocument/2006/relationships/hyperlink" Target="https://gadoe.org/getstamp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CF486CA-C514-48CD-AE49-F57B930B678F}">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546</TotalTime>
  <Pages>18</Pages>
  <Words>3905</Words>
  <Characters>22263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Noralee Deason</dc:creator>
  <cp:keywords/>
  <dc:description/>
  <cp:lastModifiedBy>Noralee Deason</cp:lastModifiedBy>
  <cp:revision>16</cp:revision>
  <dcterms:created xsi:type="dcterms:W3CDTF">2015-09-12T11:39:00Z</dcterms:created>
  <dcterms:modified xsi:type="dcterms:W3CDTF">2015-09-20T17:25:00Z</dcterms:modified>
</cp:coreProperties>
</file>